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4BDD" w14:textId="03686C9D" w:rsidR="001C53F7" w:rsidRDefault="001C53F7" w:rsidP="001C53F7">
      <w:pPr>
        <w:autoSpaceDE w:val="0"/>
        <w:autoSpaceDN w:val="0"/>
        <w:adjustRightInd w:val="0"/>
        <w:jc w:val="right"/>
        <w:rPr>
          <w:b/>
          <w:bCs/>
          <w:sz w:val="22"/>
        </w:rPr>
      </w:pPr>
      <w:r>
        <w:rPr>
          <w:b/>
          <w:bCs/>
          <w:sz w:val="22"/>
        </w:rPr>
        <w:t>SPS 1 priedas</w:t>
      </w:r>
    </w:p>
    <w:p w14:paraId="65662E98" w14:textId="77777777" w:rsidR="001C53F7" w:rsidRDefault="001C53F7" w:rsidP="001C53F7">
      <w:pPr>
        <w:autoSpaceDE w:val="0"/>
        <w:autoSpaceDN w:val="0"/>
        <w:adjustRightInd w:val="0"/>
        <w:jc w:val="center"/>
        <w:rPr>
          <w:b/>
          <w:bCs/>
          <w:sz w:val="22"/>
        </w:rPr>
      </w:pPr>
    </w:p>
    <w:p w14:paraId="50841653" w14:textId="64B67982" w:rsidR="001C53F7" w:rsidRPr="001C53F7" w:rsidRDefault="00645410" w:rsidP="001C53F7">
      <w:pPr>
        <w:autoSpaceDE w:val="0"/>
        <w:autoSpaceDN w:val="0"/>
        <w:adjustRightInd w:val="0"/>
        <w:jc w:val="center"/>
        <w:rPr>
          <w:rFonts w:eastAsia="TimesNewRomanPS-BoldMT"/>
          <w:b/>
          <w:bCs/>
          <w:sz w:val="22"/>
        </w:rPr>
      </w:pPr>
      <w:r w:rsidRPr="001C53F7">
        <w:rPr>
          <w:b/>
          <w:bCs/>
          <w:sz w:val="22"/>
        </w:rPr>
        <w:t xml:space="preserve">3 p.d. </w:t>
      </w:r>
      <w:r w:rsidR="001C53F7" w:rsidRPr="001C53F7">
        <w:rPr>
          <w:rFonts w:eastAsia="TimesNewRomanPS-BoldMT"/>
          <w:b/>
          <w:bCs/>
          <w:sz w:val="22"/>
        </w:rPr>
        <w:t>ICECUBE šaldymo įrenginio kvalifikacija</w:t>
      </w:r>
    </w:p>
    <w:p w14:paraId="20861332" w14:textId="6E0FAD6E" w:rsidR="00645410" w:rsidRDefault="00645410" w:rsidP="009E7D1F">
      <w:pPr>
        <w:jc w:val="center"/>
        <w:rPr>
          <w:b/>
          <w:bCs/>
          <w:sz w:val="18"/>
          <w:szCs w:val="18"/>
        </w:rPr>
      </w:pPr>
    </w:p>
    <w:p w14:paraId="5BC10386" w14:textId="5774379B" w:rsidR="00A46332" w:rsidRPr="003860D4" w:rsidRDefault="009E7D1F" w:rsidP="009E7D1F">
      <w:pPr>
        <w:jc w:val="center"/>
        <w:rPr>
          <w:b/>
          <w:bCs/>
          <w:sz w:val="18"/>
          <w:szCs w:val="18"/>
        </w:rPr>
      </w:pPr>
      <w:r w:rsidRPr="003860D4">
        <w:rPr>
          <w:b/>
          <w:bCs/>
          <w:sz w:val="18"/>
          <w:szCs w:val="18"/>
        </w:rPr>
        <w:t xml:space="preserve">TECHNINĖ SPECIFIKACIJA </w:t>
      </w:r>
    </w:p>
    <w:p w14:paraId="160694CB" w14:textId="77777777" w:rsidR="009E7D1F" w:rsidRPr="003860D4" w:rsidRDefault="009E7D1F" w:rsidP="009E7D1F">
      <w:pPr>
        <w:jc w:val="center"/>
        <w:rPr>
          <w:b/>
          <w:bCs/>
          <w:sz w:val="18"/>
          <w:szCs w:val="18"/>
        </w:rPr>
      </w:pPr>
    </w:p>
    <w:p w14:paraId="4C9D9C68" w14:textId="77777777" w:rsidR="009E7D1F" w:rsidRPr="003860D4" w:rsidRDefault="009E7D1F" w:rsidP="009E7D1F">
      <w:pPr>
        <w:jc w:val="center"/>
        <w:rPr>
          <w:b/>
          <w:bCs/>
          <w:sz w:val="18"/>
          <w:szCs w:val="18"/>
        </w:rPr>
      </w:pPr>
    </w:p>
    <w:p w14:paraId="131E089D" w14:textId="2BAD47A0" w:rsidR="009E7D1F" w:rsidRPr="003860D4" w:rsidRDefault="009E7D1F" w:rsidP="009E7D1F">
      <w:pPr>
        <w:rPr>
          <w:b/>
          <w:bCs/>
          <w:sz w:val="18"/>
          <w:szCs w:val="18"/>
        </w:rPr>
      </w:pPr>
      <w:r w:rsidRPr="003860D4">
        <w:rPr>
          <w:b/>
          <w:bCs/>
          <w:sz w:val="18"/>
          <w:szCs w:val="18"/>
        </w:rPr>
        <w:t>Bendrieji reikalavimai:</w:t>
      </w:r>
    </w:p>
    <w:p w14:paraId="6B68F61B" w14:textId="77777777" w:rsidR="00454348" w:rsidRPr="003860D4" w:rsidRDefault="00454348" w:rsidP="00454348">
      <w:pPr>
        <w:rPr>
          <w:sz w:val="18"/>
          <w:szCs w:val="18"/>
        </w:rPr>
      </w:pPr>
    </w:p>
    <w:p w14:paraId="431F46D6" w14:textId="77777777" w:rsidR="00605246" w:rsidRPr="003860D4" w:rsidRDefault="00605246" w:rsidP="00605246">
      <w:pPr>
        <w:rPr>
          <w:sz w:val="18"/>
          <w:szCs w:val="18"/>
        </w:rPr>
      </w:pPr>
      <w:r w:rsidRPr="003860D4">
        <w:rPr>
          <w:sz w:val="18"/>
          <w:szCs w:val="18"/>
        </w:rPr>
        <w:t>1.1. Visiems nurodytiems pavadinimams, standartams ir analogiškiems techniniams apibrėžimams taikoma sąlyga „arba lygiavertis“.</w:t>
      </w:r>
    </w:p>
    <w:p w14:paraId="21ED492D" w14:textId="77777777" w:rsidR="00605246" w:rsidRPr="003860D4" w:rsidRDefault="00605246" w:rsidP="00605246">
      <w:pPr>
        <w:rPr>
          <w:sz w:val="18"/>
          <w:szCs w:val="18"/>
        </w:rPr>
      </w:pPr>
      <w:r w:rsidRPr="003860D4">
        <w:rPr>
          <w:sz w:val="18"/>
          <w:szCs w:val="18"/>
        </w:rPr>
        <w:t>1.2. Tiekėjas, siūlantis lygiavertę prekę ar paslaugą, privalo pateikti patikimus įrodymus, kad siūlomas sprendimas atitinka lygiavertiškumo kriterijus.</w:t>
      </w:r>
    </w:p>
    <w:p w14:paraId="271CF720" w14:textId="35FAC684" w:rsidR="00605246" w:rsidRPr="003860D4" w:rsidRDefault="00605246" w:rsidP="00605246">
      <w:pPr>
        <w:rPr>
          <w:sz w:val="18"/>
          <w:szCs w:val="18"/>
        </w:rPr>
      </w:pPr>
      <w:r w:rsidRPr="003860D4">
        <w:rPr>
          <w:sz w:val="18"/>
          <w:szCs w:val="18"/>
        </w:rPr>
        <w:t xml:space="preserve">1.3. Atliekamas įrangos kvalifikavimas - ataskaita pateikiama per (15 penkiolika) kalendorinių dienų nuo paslaugos užsakymo. Kvalifikavimo apimtis detalizuota Lentelėje Nr. </w:t>
      </w:r>
      <w:r w:rsidR="000A09BA" w:rsidRPr="003860D4">
        <w:rPr>
          <w:sz w:val="18"/>
          <w:szCs w:val="18"/>
        </w:rPr>
        <w:t>2</w:t>
      </w:r>
      <w:r w:rsidRPr="003860D4">
        <w:rPr>
          <w:sz w:val="18"/>
          <w:szCs w:val="18"/>
        </w:rPr>
        <w:t>.</w:t>
      </w:r>
    </w:p>
    <w:p w14:paraId="6D52C71A" w14:textId="180D3E37" w:rsidR="00605246" w:rsidRPr="003860D4" w:rsidRDefault="00605246" w:rsidP="00605246">
      <w:pPr>
        <w:rPr>
          <w:sz w:val="18"/>
          <w:szCs w:val="18"/>
        </w:rPr>
      </w:pPr>
      <w:r w:rsidRPr="003860D4">
        <w:rPr>
          <w:sz w:val="18"/>
          <w:szCs w:val="18"/>
        </w:rPr>
        <w:t>1.</w:t>
      </w:r>
      <w:r w:rsidR="00FC5634" w:rsidRPr="003860D4">
        <w:rPr>
          <w:sz w:val="18"/>
          <w:szCs w:val="18"/>
        </w:rPr>
        <w:t>4</w:t>
      </w:r>
      <w:r w:rsidRPr="003860D4">
        <w:rPr>
          <w:sz w:val="18"/>
          <w:szCs w:val="18"/>
        </w:rPr>
        <w:t>. Kvalifikavimui atliekantis tiekėjas turi užtikrinti darbų vykdymą taip, kad jie netrukdytų Hematologijos, onkologijos ir transfuziologijos centro įprastinei veiklai.</w:t>
      </w:r>
    </w:p>
    <w:p w14:paraId="1BAD2689" w14:textId="7863B868" w:rsidR="00605246" w:rsidRPr="003860D4" w:rsidRDefault="00605246" w:rsidP="00605246">
      <w:pPr>
        <w:rPr>
          <w:sz w:val="18"/>
          <w:szCs w:val="18"/>
        </w:rPr>
      </w:pPr>
      <w:r w:rsidRPr="003860D4">
        <w:rPr>
          <w:sz w:val="18"/>
          <w:szCs w:val="18"/>
        </w:rPr>
        <w:t>1.</w:t>
      </w:r>
      <w:r w:rsidR="00FC5634" w:rsidRPr="003860D4">
        <w:rPr>
          <w:sz w:val="18"/>
          <w:szCs w:val="18"/>
        </w:rPr>
        <w:t>5</w:t>
      </w:r>
      <w:r w:rsidRPr="003860D4">
        <w:rPr>
          <w:sz w:val="18"/>
          <w:szCs w:val="18"/>
        </w:rPr>
        <w:t>. Visa kvalifikavimui reikalinga įranga, įrankiai ir apsaugos priemonės turi būti suteikiamos tiekėjo.</w:t>
      </w:r>
    </w:p>
    <w:p w14:paraId="5A364652" w14:textId="77777777" w:rsidR="00C908FF" w:rsidRPr="003860D4" w:rsidRDefault="00C908FF" w:rsidP="00C908FF">
      <w:pPr>
        <w:rPr>
          <w:sz w:val="18"/>
          <w:szCs w:val="18"/>
        </w:rPr>
      </w:pPr>
      <w:r w:rsidRPr="003860D4">
        <w:rPr>
          <w:sz w:val="18"/>
          <w:szCs w:val="18"/>
        </w:rPr>
        <w:t>2. Norminiai dokumentai ir metodika.</w:t>
      </w:r>
    </w:p>
    <w:p w14:paraId="6F34A51B" w14:textId="5197151D" w:rsidR="00C908FF" w:rsidRPr="003860D4" w:rsidRDefault="00C908FF" w:rsidP="00C908FF">
      <w:pPr>
        <w:rPr>
          <w:sz w:val="18"/>
          <w:szCs w:val="18"/>
        </w:rPr>
      </w:pPr>
      <w:r w:rsidRPr="003860D4">
        <w:rPr>
          <w:sz w:val="18"/>
          <w:szCs w:val="18"/>
        </w:rPr>
        <w:t xml:space="preserve">2.1. Visi kvalifikavimo darbai turi būti atliekami vadovaujantis Geros gamybos praktikos (GMP) </w:t>
      </w:r>
      <w:r w:rsidR="00B20099" w:rsidRPr="003860D4">
        <w:rPr>
          <w:sz w:val="18"/>
          <w:szCs w:val="18"/>
        </w:rPr>
        <w:t xml:space="preserve">ar lygiavertėmis </w:t>
      </w:r>
      <w:r w:rsidRPr="003860D4">
        <w:rPr>
          <w:sz w:val="18"/>
          <w:szCs w:val="18"/>
        </w:rPr>
        <w:t>gairėmis – EudraLex Volume 4, Annex 15: Qualification and Validation.</w:t>
      </w:r>
    </w:p>
    <w:p w14:paraId="51AEFD89" w14:textId="77777777" w:rsidR="00C908FF" w:rsidRPr="003860D4" w:rsidRDefault="00C908FF" w:rsidP="00C908FF">
      <w:pPr>
        <w:rPr>
          <w:sz w:val="18"/>
          <w:szCs w:val="18"/>
        </w:rPr>
      </w:pPr>
      <w:r w:rsidRPr="003860D4">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3860D4" w:rsidRDefault="00C908FF" w:rsidP="00C908FF">
      <w:pPr>
        <w:rPr>
          <w:sz w:val="18"/>
          <w:szCs w:val="18"/>
        </w:rPr>
      </w:pPr>
      <w:r w:rsidRPr="003860D4">
        <w:rPr>
          <w:sz w:val="18"/>
          <w:szCs w:val="18"/>
        </w:rPr>
        <w:t>3. Kvalifikavimo protokolai ir dokumentacija</w:t>
      </w:r>
    </w:p>
    <w:p w14:paraId="01341036" w14:textId="77777777" w:rsidR="00C908FF" w:rsidRPr="003860D4" w:rsidRDefault="00C908FF" w:rsidP="00C908FF">
      <w:pPr>
        <w:rPr>
          <w:sz w:val="18"/>
          <w:szCs w:val="18"/>
        </w:rPr>
      </w:pPr>
      <w:r w:rsidRPr="003860D4">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3860D4" w:rsidRDefault="00C908FF" w:rsidP="00C908FF">
      <w:pPr>
        <w:rPr>
          <w:sz w:val="18"/>
          <w:szCs w:val="18"/>
        </w:rPr>
      </w:pPr>
      <w:r w:rsidRPr="003860D4">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3860D4" w:rsidRDefault="00C908FF" w:rsidP="00C908FF">
      <w:pPr>
        <w:rPr>
          <w:sz w:val="18"/>
          <w:szCs w:val="18"/>
        </w:rPr>
      </w:pPr>
      <w:r w:rsidRPr="003860D4">
        <w:rPr>
          <w:sz w:val="18"/>
          <w:szCs w:val="18"/>
        </w:rPr>
        <w:t>3.4. Kvalifikavimo  protokolai turi būti pateikiami anglų kalba.</w:t>
      </w:r>
    </w:p>
    <w:p w14:paraId="4141F354" w14:textId="1B1F3300" w:rsidR="00C908FF" w:rsidRPr="003860D4" w:rsidRDefault="00C908FF" w:rsidP="00C908FF">
      <w:pPr>
        <w:rPr>
          <w:sz w:val="18"/>
          <w:szCs w:val="18"/>
        </w:rPr>
      </w:pPr>
      <w:r w:rsidRPr="003860D4">
        <w:rPr>
          <w:sz w:val="18"/>
          <w:szCs w:val="18"/>
        </w:rPr>
        <w:t xml:space="preserve">3.5. Protokolo turinys turi apimti (bet neapsiriboti): kvalifikavimo </w:t>
      </w:r>
      <w:r w:rsidR="00445EAB" w:rsidRPr="003860D4">
        <w:rPr>
          <w:sz w:val="18"/>
          <w:szCs w:val="18"/>
        </w:rPr>
        <w:t>tikslą ir apimtį</w:t>
      </w:r>
      <w:r w:rsidRPr="003860D4">
        <w:rPr>
          <w:sz w:val="18"/>
          <w:szCs w:val="18"/>
        </w:rPr>
        <w:t>, trumpinių žodynėlį, vaidmenų paskirstymą, įrangos veiklos priimtinumo kriterijus, kvalifikavimo išvadas, nuokrypių sąrašą ir priedus.</w:t>
      </w:r>
    </w:p>
    <w:p w14:paraId="1A20C0A6" w14:textId="77777777" w:rsidR="00C908FF" w:rsidRPr="003860D4" w:rsidRDefault="00C908FF" w:rsidP="00C908FF">
      <w:pPr>
        <w:rPr>
          <w:sz w:val="18"/>
          <w:szCs w:val="18"/>
        </w:rPr>
      </w:pPr>
      <w:r w:rsidRPr="003860D4">
        <w:rPr>
          <w:sz w:val="18"/>
          <w:szCs w:val="18"/>
        </w:rPr>
        <w:t>3.6. Visi įrašai (įskaitant priedus) pildomi gyvu laiku, ranka, įrašą patvirtinant atlikusio asmens parašu ar inicialais ir data.</w:t>
      </w:r>
    </w:p>
    <w:p w14:paraId="758B5FB1" w14:textId="77777777" w:rsidR="00C908FF" w:rsidRPr="003860D4" w:rsidRDefault="00C908FF" w:rsidP="00C908FF">
      <w:pPr>
        <w:rPr>
          <w:sz w:val="18"/>
          <w:szCs w:val="18"/>
        </w:rPr>
      </w:pPr>
      <w:r w:rsidRPr="003860D4">
        <w:rPr>
          <w:sz w:val="18"/>
          <w:szCs w:val="18"/>
        </w:rPr>
        <w:t>4. Nuokrypių valdymas</w:t>
      </w:r>
    </w:p>
    <w:p w14:paraId="7EE2FCC3" w14:textId="58787054" w:rsidR="00C908FF" w:rsidRPr="003860D4" w:rsidRDefault="00C908FF" w:rsidP="00C908FF">
      <w:pPr>
        <w:rPr>
          <w:sz w:val="18"/>
          <w:szCs w:val="18"/>
        </w:rPr>
      </w:pPr>
      <w:r w:rsidRPr="003860D4">
        <w:rPr>
          <w:sz w:val="18"/>
          <w:szCs w:val="18"/>
        </w:rPr>
        <w:t>4.1. Kvalifikavimo metu nustatyti nuokrypiai turi būti registruojami ir įvertinami pagal reikšmingumą (kritiniai / nekritiniai).</w:t>
      </w:r>
    </w:p>
    <w:p w14:paraId="6507C198" w14:textId="77777777" w:rsidR="00C908FF" w:rsidRPr="003860D4" w:rsidRDefault="00C908FF" w:rsidP="00C908FF">
      <w:pPr>
        <w:rPr>
          <w:sz w:val="18"/>
          <w:szCs w:val="18"/>
        </w:rPr>
      </w:pPr>
      <w:r w:rsidRPr="003860D4">
        <w:rPr>
          <w:sz w:val="18"/>
          <w:szCs w:val="18"/>
        </w:rPr>
        <w:t>4.2. Kritiniai nuokrypiai – privalo būti uždaryti iki kito kvalifikavimo etapo pradžios.</w:t>
      </w:r>
    </w:p>
    <w:p w14:paraId="759ACEB0" w14:textId="77777777" w:rsidR="00C908FF" w:rsidRPr="003860D4" w:rsidRDefault="00C908FF" w:rsidP="00C908FF">
      <w:pPr>
        <w:rPr>
          <w:sz w:val="18"/>
          <w:szCs w:val="18"/>
        </w:rPr>
      </w:pPr>
      <w:r w:rsidRPr="003860D4">
        <w:rPr>
          <w:sz w:val="18"/>
          <w:szCs w:val="18"/>
        </w:rPr>
        <w:t>4.3. Nekritiniai nuokrypiai – turi būti uždaryti iki visų etapų pabaigos.</w:t>
      </w:r>
    </w:p>
    <w:p w14:paraId="4EF83A69" w14:textId="77777777" w:rsidR="00C908FF" w:rsidRPr="003860D4" w:rsidRDefault="00C908FF" w:rsidP="00C908FF">
      <w:pPr>
        <w:rPr>
          <w:sz w:val="18"/>
          <w:szCs w:val="18"/>
        </w:rPr>
      </w:pPr>
      <w:r w:rsidRPr="003860D4">
        <w:rPr>
          <w:sz w:val="18"/>
          <w:szCs w:val="18"/>
        </w:rPr>
        <w:t>4.4. Kiekvienas nuokrypis turi būti išanalizuotas, išspręstas ir uždarytas iki galutinio protokolo patvirtinimo.</w:t>
      </w:r>
    </w:p>
    <w:p w14:paraId="23E5AD61" w14:textId="5A689588" w:rsidR="00C908FF" w:rsidRPr="003860D4" w:rsidRDefault="00C908FF" w:rsidP="00C908FF">
      <w:pPr>
        <w:rPr>
          <w:sz w:val="18"/>
          <w:szCs w:val="18"/>
        </w:rPr>
      </w:pPr>
      <w:r w:rsidRPr="003860D4">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3860D4" w:rsidRDefault="00C908FF" w:rsidP="00C908FF">
      <w:pPr>
        <w:rPr>
          <w:sz w:val="18"/>
          <w:szCs w:val="18"/>
        </w:rPr>
      </w:pPr>
      <w:r w:rsidRPr="003860D4">
        <w:rPr>
          <w:sz w:val="18"/>
          <w:szCs w:val="18"/>
        </w:rPr>
        <w:t>4.6. Kvalifikacijos protokolas negali būti laikomas užbaigtu ar patvirtintu, jei yra neuždarytų nuokrypių.</w:t>
      </w:r>
    </w:p>
    <w:p w14:paraId="56FC45DC" w14:textId="77777777" w:rsidR="00C908FF" w:rsidRPr="003860D4" w:rsidRDefault="00C908FF" w:rsidP="00C908FF">
      <w:pPr>
        <w:rPr>
          <w:sz w:val="18"/>
          <w:szCs w:val="18"/>
        </w:rPr>
      </w:pPr>
      <w:r w:rsidRPr="003860D4">
        <w:rPr>
          <w:sz w:val="18"/>
          <w:szCs w:val="18"/>
        </w:rPr>
        <w:t>5. Priedai</w:t>
      </w:r>
    </w:p>
    <w:p w14:paraId="2710F21F" w14:textId="77777777" w:rsidR="00C908FF" w:rsidRPr="003860D4" w:rsidRDefault="00C908FF" w:rsidP="00C908FF">
      <w:pPr>
        <w:rPr>
          <w:sz w:val="18"/>
          <w:szCs w:val="18"/>
        </w:rPr>
      </w:pPr>
      <w:r w:rsidRPr="003860D4">
        <w:rPr>
          <w:sz w:val="18"/>
          <w:szCs w:val="18"/>
        </w:rPr>
        <w:t>5.1. Prie kvalifikacijos protokolo turi būti prisegti visi priedai, pagrindžiantys atliktus bandymus ir rezultatus.</w:t>
      </w:r>
    </w:p>
    <w:p w14:paraId="50256A00" w14:textId="77777777" w:rsidR="00C908FF" w:rsidRPr="003860D4" w:rsidRDefault="00C908FF" w:rsidP="00C908FF">
      <w:pPr>
        <w:rPr>
          <w:sz w:val="18"/>
          <w:szCs w:val="18"/>
        </w:rPr>
      </w:pPr>
      <w:r w:rsidRPr="003860D4">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3860D4" w:rsidRDefault="00C908FF" w:rsidP="00C908FF">
      <w:pPr>
        <w:rPr>
          <w:sz w:val="18"/>
          <w:szCs w:val="18"/>
        </w:rPr>
      </w:pPr>
      <w:r w:rsidRPr="003860D4">
        <w:rPr>
          <w:sz w:val="18"/>
          <w:szCs w:val="18"/>
        </w:rPr>
        <w:t>5.3. Aktualūs duomenys (pvz., neatitiktys, ribinės vertės, patvirtinimai) turi būti aiškiai pažymėti (paryškinimu ar kitu būdu).</w:t>
      </w:r>
    </w:p>
    <w:p w14:paraId="42FBD40D" w14:textId="77777777" w:rsidR="00922027" w:rsidRPr="003860D4" w:rsidRDefault="00922027" w:rsidP="00922027">
      <w:pPr>
        <w:rPr>
          <w:sz w:val="18"/>
          <w:szCs w:val="18"/>
        </w:rPr>
      </w:pPr>
      <w:r w:rsidRPr="003860D4">
        <w:rPr>
          <w:sz w:val="18"/>
          <w:szCs w:val="18"/>
        </w:rPr>
        <w:t>6. Matavimo įranga</w:t>
      </w:r>
    </w:p>
    <w:p w14:paraId="5202C1BA" w14:textId="77777777" w:rsidR="00922027" w:rsidRPr="003860D4" w:rsidRDefault="00922027" w:rsidP="00922027">
      <w:pPr>
        <w:rPr>
          <w:sz w:val="18"/>
          <w:szCs w:val="18"/>
        </w:rPr>
      </w:pPr>
      <w:r w:rsidRPr="003860D4">
        <w:rPr>
          <w:sz w:val="18"/>
          <w:szCs w:val="18"/>
        </w:rPr>
        <w:t xml:space="preserve">6.1 Kvalifikavimo metu temperatūros matavimui turi būti naudojama kalibruota įranga ir metrologiškai patikrinti jutikliai (termoporos), turintys galiojančius akredituotos organizacijos sertifikatus. Pateikiamas kiekvienos termoporos kalibravimo sertifikatas. Jeigu dėl įrangos specifikos kalibravimas atliekamas organizacijos viduje, tiekėjas turi pateikti aprašytą procedūrą su kalibravimo metodika, priimtinumo kriterijais ir susidarančios paklaidos įvertinimu. </w:t>
      </w:r>
    </w:p>
    <w:p w14:paraId="4ECECF97" w14:textId="77777777" w:rsidR="00922027" w:rsidRPr="003860D4" w:rsidRDefault="00922027" w:rsidP="00922027">
      <w:pPr>
        <w:rPr>
          <w:sz w:val="18"/>
          <w:szCs w:val="18"/>
        </w:rPr>
      </w:pPr>
      <w:r w:rsidRPr="003860D4">
        <w:rPr>
          <w:sz w:val="18"/>
          <w:szCs w:val="18"/>
        </w:rPr>
        <w:t>7. Konfidencialumas ir duomenų apsauga</w:t>
      </w:r>
    </w:p>
    <w:p w14:paraId="6EFEB795" w14:textId="77777777" w:rsidR="00922027" w:rsidRPr="003860D4" w:rsidRDefault="00922027" w:rsidP="00922027">
      <w:pPr>
        <w:rPr>
          <w:sz w:val="18"/>
          <w:szCs w:val="18"/>
        </w:rPr>
      </w:pPr>
      <w:r w:rsidRPr="003860D4">
        <w:rPr>
          <w:sz w:val="18"/>
          <w:szCs w:val="18"/>
        </w:rPr>
        <w:t>7.1. Visa informacija, susijusi su kvalifikavimo procesu, yra konfidenciali ir negali būti naudojama kitiems tikslams.</w:t>
      </w:r>
    </w:p>
    <w:p w14:paraId="3CD5C644" w14:textId="7FD35B25" w:rsidR="00922027" w:rsidRPr="003860D4" w:rsidRDefault="00922027" w:rsidP="00922027">
      <w:pPr>
        <w:rPr>
          <w:sz w:val="18"/>
          <w:szCs w:val="18"/>
        </w:rPr>
      </w:pPr>
      <w:r w:rsidRPr="003860D4">
        <w:rPr>
          <w:sz w:val="18"/>
          <w:szCs w:val="18"/>
        </w:rPr>
        <w:t xml:space="preserve">7.2. Visa Kvalifikavimo metu gauta ir perduodama informacija yra konfidenciali ir tiekėjas įsipareigoja laikytis duomenų apsaugos reikalavimų pagal ISO 27001 ir ES BDAR (GDPR) </w:t>
      </w:r>
      <w:r w:rsidR="0039668F" w:rsidRPr="003860D4">
        <w:rPr>
          <w:sz w:val="18"/>
          <w:szCs w:val="18"/>
        </w:rPr>
        <w:t xml:space="preserve">ar lygiavertį </w:t>
      </w:r>
      <w:r w:rsidRPr="003860D4">
        <w:rPr>
          <w:sz w:val="18"/>
          <w:szCs w:val="18"/>
        </w:rPr>
        <w:t>reglamentą.</w:t>
      </w:r>
    </w:p>
    <w:p w14:paraId="3CDE9BA8" w14:textId="77777777" w:rsidR="00922027" w:rsidRPr="003860D4" w:rsidRDefault="00922027" w:rsidP="00922027">
      <w:pPr>
        <w:rPr>
          <w:sz w:val="18"/>
          <w:szCs w:val="18"/>
        </w:rPr>
      </w:pPr>
      <w:r w:rsidRPr="003860D4">
        <w:rPr>
          <w:sz w:val="18"/>
          <w:szCs w:val="18"/>
        </w:rPr>
        <w:t>8. Atsakomybė ir įsipareigojimai</w:t>
      </w:r>
    </w:p>
    <w:p w14:paraId="43065A97" w14:textId="77777777" w:rsidR="00922027" w:rsidRPr="003860D4" w:rsidRDefault="00922027" w:rsidP="00922027">
      <w:pPr>
        <w:rPr>
          <w:sz w:val="18"/>
          <w:szCs w:val="18"/>
        </w:rPr>
      </w:pPr>
      <w:r w:rsidRPr="003860D4">
        <w:rPr>
          <w:sz w:val="18"/>
          <w:szCs w:val="18"/>
        </w:rPr>
        <w:t>8.1. Vadovaujantis išankstiniu susitarimu, perkančioji organizacija perduoda kvalifikavimui reikalingus duomenis tiekėjui, atsakingam už kvalifikavimo atlikimą, tačiau kvalifikavimas vykdomas šio tiekėjo savarankiškai.</w:t>
      </w:r>
    </w:p>
    <w:p w14:paraId="65CE3589" w14:textId="77777777" w:rsidR="00922027" w:rsidRPr="003860D4" w:rsidRDefault="00922027" w:rsidP="00922027">
      <w:pPr>
        <w:rPr>
          <w:sz w:val="18"/>
          <w:szCs w:val="18"/>
        </w:rPr>
      </w:pPr>
      <w:r w:rsidRPr="003860D4">
        <w:rPr>
          <w:sz w:val="18"/>
          <w:szCs w:val="18"/>
        </w:rPr>
        <w:lastRenderedPageBreak/>
        <w:t>8.2.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32E8AB14" w14:textId="5A92FDB8" w:rsidR="00922027" w:rsidRPr="003860D4" w:rsidRDefault="00922027" w:rsidP="00922027">
      <w:pPr>
        <w:rPr>
          <w:sz w:val="18"/>
          <w:szCs w:val="18"/>
        </w:rPr>
      </w:pPr>
      <w:r w:rsidRPr="003860D4">
        <w:rPr>
          <w:sz w:val="18"/>
          <w:szCs w:val="18"/>
        </w:rPr>
        <w:t xml:space="preserve">8.3. Tiekėjas privalo savarankiškai interpretuoti testavimo rezultatus ir pateikti išsamias, informatyvias išvadas, atitinkančias kvalifikavimo proceso ir dokumentacijos principus. Jeigu pateiktos išvados ir/ar dokumentai neatitinka GGP </w:t>
      </w:r>
      <w:r w:rsidR="002444C5" w:rsidRPr="003860D4">
        <w:rPr>
          <w:sz w:val="18"/>
          <w:szCs w:val="18"/>
        </w:rPr>
        <w:t xml:space="preserve">ar lygiaverčių </w:t>
      </w:r>
      <w:r w:rsidRPr="003860D4">
        <w:rPr>
          <w:sz w:val="18"/>
          <w:szCs w:val="18"/>
        </w:rPr>
        <w:t>reikalavimų ar vidinių organizacijos kokybės procedūrų, kvalifikavimas laikomas nepriimtinu.</w:t>
      </w:r>
    </w:p>
    <w:p w14:paraId="22F7DDBB" w14:textId="77777777" w:rsidR="00922027" w:rsidRPr="003860D4" w:rsidRDefault="00922027" w:rsidP="00922027">
      <w:pPr>
        <w:rPr>
          <w:sz w:val="18"/>
          <w:szCs w:val="18"/>
        </w:rPr>
      </w:pPr>
      <w:r w:rsidRPr="003860D4">
        <w:rPr>
          <w:sz w:val="18"/>
          <w:szCs w:val="18"/>
        </w:rPr>
        <w:t>8.4.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065EE96B" w14:textId="77777777" w:rsidR="006A36C9" w:rsidRPr="003860D4" w:rsidRDefault="006A36C9" w:rsidP="00B82DC5">
      <w:pPr>
        <w:rPr>
          <w:sz w:val="18"/>
          <w:szCs w:val="18"/>
        </w:rPr>
      </w:pPr>
    </w:p>
    <w:p w14:paraId="396A74AE" w14:textId="77777777" w:rsidR="007605E5" w:rsidRPr="003860D4" w:rsidRDefault="007605E5" w:rsidP="007605E5">
      <w:pPr>
        <w:pStyle w:val="ListParagraph"/>
        <w:rPr>
          <w:sz w:val="18"/>
          <w:szCs w:val="18"/>
        </w:rPr>
      </w:pPr>
      <w:r w:rsidRPr="003860D4">
        <w:rPr>
          <w:sz w:val="18"/>
          <w:szCs w:val="18"/>
        </w:rPr>
        <w:t xml:space="preserve">Lentelė Nr. 1 Perkamos paslaugos </w:t>
      </w:r>
    </w:p>
    <w:tbl>
      <w:tblPr>
        <w:tblStyle w:val="TableGrid"/>
        <w:tblW w:w="14035" w:type="dxa"/>
        <w:jc w:val="center"/>
        <w:tblLook w:val="04A0" w:firstRow="1" w:lastRow="0" w:firstColumn="1" w:lastColumn="0" w:noHBand="0" w:noVBand="1"/>
      </w:tblPr>
      <w:tblGrid>
        <w:gridCol w:w="587"/>
        <w:gridCol w:w="9873"/>
        <w:gridCol w:w="1354"/>
        <w:gridCol w:w="2221"/>
      </w:tblGrid>
      <w:tr w:rsidR="007605E5" w:rsidRPr="003860D4" w14:paraId="0135804C" w14:textId="77777777" w:rsidTr="0096527B">
        <w:trPr>
          <w:trHeight w:val="786"/>
          <w:jc w:val="center"/>
        </w:trPr>
        <w:tc>
          <w:tcPr>
            <w:tcW w:w="587" w:type="dxa"/>
            <w:vAlign w:val="center"/>
          </w:tcPr>
          <w:p w14:paraId="440AF9E6" w14:textId="77777777" w:rsidR="007605E5" w:rsidRPr="003860D4" w:rsidRDefault="007605E5" w:rsidP="0096527B">
            <w:pPr>
              <w:pStyle w:val="ListParagraph"/>
              <w:ind w:left="0"/>
              <w:jc w:val="center"/>
              <w:rPr>
                <w:rFonts w:cs="Times New Roman"/>
                <w:b/>
                <w:bCs/>
                <w:sz w:val="18"/>
                <w:szCs w:val="18"/>
              </w:rPr>
            </w:pPr>
            <w:r w:rsidRPr="003860D4">
              <w:rPr>
                <w:rFonts w:cs="Times New Roman"/>
                <w:b/>
                <w:bCs/>
                <w:sz w:val="18"/>
                <w:szCs w:val="18"/>
              </w:rPr>
              <w:t>Eilės Nr.</w:t>
            </w:r>
          </w:p>
        </w:tc>
        <w:tc>
          <w:tcPr>
            <w:tcW w:w="9873" w:type="dxa"/>
            <w:vAlign w:val="center"/>
          </w:tcPr>
          <w:p w14:paraId="7421B95A" w14:textId="77777777" w:rsidR="007605E5" w:rsidRPr="003860D4" w:rsidRDefault="007605E5" w:rsidP="0096527B">
            <w:pPr>
              <w:pStyle w:val="ListParagraph"/>
              <w:ind w:left="0"/>
              <w:jc w:val="center"/>
              <w:rPr>
                <w:b/>
                <w:bCs/>
                <w:sz w:val="18"/>
                <w:szCs w:val="18"/>
              </w:rPr>
            </w:pPr>
            <w:r w:rsidRPr="003860D4">
              <w:rPr>
                <w:b/>
                <w:bCs/>
                <w:sz w:val="18"/>
                <w:szCs w:val="18"/>
              </w:rPr>
              <w:t>Pavadinimas</w:t>
            </w:r>
          </w:p>
        </w:tc>
        <w:tc>
          <w:tcPr>
            <w:tcW w:w="1354" w:type="dxa"/>
            <w:vAlign w:val="center"/>
          </w:tcPr>
          <w:p w14:paraId="4CD0B8DE" w14:textId="77777777" w:rsidR="007605E5" w:rsidRPr="003860D4" w:rsidRDefault="007605E5" w:rsidP="0096527B">
            <w:pPr>
              <w:jc w:val="center"/>
              <w:rPr>
                <w:b/>
                <w:bCs/>
                <w:sz w:val="18"/>
                <w:szCs w:val="18"/>
              </w:rPr>
            </w:pPr>
            <w:r w:rsidRPr="003860D4">
              <w:rPr>
                <w:b/>
                <w:bCs/>
                <w:sz w:val="18"/>
                <w:szCs w:val="18"/>
              </w:rPr>
              <w:t>Mato vnt.</w:t>
            </w:r>
          </w:p>
        </w:tc>
        <w:tc>
          <w:tcPr>
            <w:tcW w:w="2221" w:type="dxa"/>
            <w:vAlign w:val="center"/>
          </w:tcPr>
          <w:p w14:paraId="7E50EA32" w14:textId="3DCC4ECC" w:rsidR="007605E5" w:rsidRPr="003860D4" w:rsidRDefault="001C53F7" w:rsidP="0096527B">
            <w:pPr>
              <w:pStyle w:val="ListParagraph"/>
              <w:ind w:left="0"/>
              <w:jc w:val="center"/>
              <w:rPr>
                <w:b/>
                <w:bCs/>
                <w:sz w:val="18"/>
                <w:szCs w:val="18"/>
              </w:rPr>
            </w:pPr>
            <w:r>
              <w:rPr>
                <w:b/>
                <w:bCs/>
                <w:sz w:val="18"/>
                <w:szCs w:val="18"/>
              </w:rPr>
              <w:t>Preliminarus k</w:t>
            </w:r>
            <w:r w:rsidR="007605E5" w:rsidRPr="003860D4">
              <w:rPr>
                <w:b/>
                <w:bCs/>
                <w:sz w:val="18"/>
                <w:szCs w:val="18"/>
              </w:rPr>
              <w:t>iekis</w:t>
            </w:r>
          </w:p>
        </w:tc>
      </w:tr>
      <w:tr w:rsidR="007605E5" w:rsidRPr="003860D4" w14:paraId="7F46D2E4" w14:textId="77777777" w:rsidTr="0096527B">
        <w:trPr>
          <w:trHeight w:val="70"/>
          <w:jc w:val="center"/>
        </w:trPr>
        <w:tc>
          <w:tcPr>
            <w:tcW w:w="587" w:type="dxa"/>
            <w:vAlign w:val="center"/>
          </w:tcPr>
          <w:p w14:paraId="7C878819" w14:textId="77777777" w:rsidR="007605E5" w:rsidRPr="003860D4" w:rsidRDefault="007605E5" w:rsidP="0096527B">
            <w:pPr>
              <w:pStyle w:val="ListParagraph"/>
              <w:ind w:left="0"/>
              <w:jc w:val="center"/>
              <w:rPr>
                <w:rFonts w:cs="Times New Roman"/>
                <w:sz w:val="18"/>
                <w:szCs w:val="18"/>
              </w:rPr>
            </w:pPr>
            <w:r w:rsidRPr="003860D4">
              <w:rPr>
                <w:rFonts w:cs="Times New Roman"/>
                <w:sz w:val="18"/>
                <w:szCs w:val="18"/>
              </w:rPr>
              <w:t>1</w:t>
            </w:r>
          </w:p>
        </w:tc>
        <w:tc>
          <w:tcPr>
            <w:tcW w:w="9873" w:type="dxa"/>
            <w:vAlign w:val="center"/>
          </w:tcPr>
          <w:p w14:paraId="767D1287" w14:textId="7369E82D" w:rsidR="007605E5" w:rsidRPr="003860D4" w:rsidRDefault="007605E5" w:rsidP="0096527B">
            <w:pPr>
              <w:rPr>
                <w:sz w:val="18"/>
                <w:szCs w:val="18"/>
              </w:rPr>
            </w:pPr>
            <w:r w:rsidRPr="003860D4">
              <w:rPr>
                <w:sz w:val="18"/>
                <w:szCs w:val="18"/>
              </w:rPr>
              <w:t>Programuoto šaldymo įrenginio ICECUBE kvalifikavimas (IQ, OQ, PQ)</w:t>
            </w:r>
          </w:p>
        </w:tc>
        <w:tc>
          <w:tcPr>
            <w:tcW w:w="1354" w:type="dxa"/>
            <w:vAlign w:val="center"/>
          </w:tcPr>
          <w:p w14:paraId="373CBC8E" w14:textId="77777777" w:rsidR="007605E5" w:rsidRPr="003860D4" w:rsidRDefault="007605E5" w:rsidP="0096527B">
            <w:pPr>
              <w:jc w:val="center"/>
              <w:rPr>
                <w:sz w:val="18"/>
                <w:szCs w:val="18"/>
              </w:rPr>
            </w:pPr>
            <w:r w:rsidRPr="003860D4">
              <w:rPr>
                <w:sz w:val="18"/>
                <w:szCs w:val="18"/>
              </w:rPr>
              <w:t>vnt.</w:t>
            </w:r>
          </w:p>
        </w:tc>
        <w:tc>
          <w:tcPr>
            <w:tcW w:w="2221" w:type="dxa"/>
            <w:vAlign w:val="center"/>
          </w:tcPr>
          <w:p w14:paraId="301A62A3" w14:textId="3BF9502C" w:rsidR="007605E5" w:rsidRPr="003860D4" w:rsidRDefault="007605E5" w:rsidP="0096527B">
            <w:pPr>
              <w:jc w:val="center"/>
              <w:rPr>
                <w:sz w:val="18"/>
                <w:szCs w:val="18"/>
              </w:rPr>
            </w:pPr>
            <w:r w:rsidRPr="003860D4">
              <w:rPr>
                <w:sz w:val="18"/>
                <w:szCs w:val="18"/>
              </w:rPr>
              <w:t>2</w:t>
            </w:r>
          </w:p>
        </w:tc>
      </w:tr>
      <w:tr w:rsidR="007605E5" w:rsidRPr="003860D4" w14:paraId="549181DA" w14:textId="77777777" w:rsidTr="0096527B">
        <w:trPr>
          <w:trHeight w:val="70"/>
          <w:jc w:val="center"/>
        </w:trPr>
        <w:tc>
          <w:tcPr>
            <w:tcW w:w="587" w:type="dxa"/>
            <w:vAlign w:val="center"/>
          </w:tcPr>
          <w:p w14:paraId="5B156033" w14:textId="77777777" w:rsidR="007605E5" w:rsidRPr="003860D4" w:rsidRDefault="007605E5" w:rsidP="0096527B">
            <w:pPr>
              <w:pStyle w:val="ListParagraph"/>
              <w:ind w:left="0"/>
              <w:jc w:val="center"/>
              <w:rPr>
                <w:rFonts w:cs="Times New Roman"/>
                <w:sz w:val="18"/>
                <w:szCs w:val="18"/>
              </w:rPr>
            </w:pPr>
            <w:r w:rsidRPr="003860D4">
              <w:rPr>
                <w:rFonts w:cs="Times New Roman"/>
                <w:sz w:val="18"/>
                <w:szCs w:val="18"/>
              </w:rPr>
              <w:t>2</w:t>
            </w:r>
          </w:p>
        </w:tc>
        <w:tc>
          <w:tcPr>
            <w:tcW w:w="9873" w:type="dxa"/>
            <w:vAlign w:val="center"/>
          </w:tcPr>
          <w:p w14:paraId="5E18699B" w14:textId="501E6C0C" w:rsidR="007605E5" w:rsidRPr="003860D4" w:rsidRDefault="007605E5" w:rsidP="0096527B">
            <w:pPr>
              <w:rPr>
                <w:sz w:val="18"/>
                <w:szCs w:val="18"/>
              </w:rPr>
            </w:pPr>
            <w:r w:rsidRPr="003860D4">
              <w:rPr>
                <w:sz w:val="18"/>
                <w:szCs w:val="18"/>
              </w:rPr>
              <w:t>Programuoto šaldymo įrenginio ICECUBE kvalifikavimas (OQ, PQ)</w:t>
            </w:r>
          </w:p>
        </w:tc>
        <w:tc>
          <w:tcPr>
            <w:tcW w:w="1354" w:type="dxa"/>
            <w:vAlign w:val="center"/>
          </w:tcPr>
          <w:p w14:paraId="69983A6B" w14:textId="77777777" w:rsidR="007605E5" w:rsidRPr="003860D4" w:rsidRDefault="007605E5" w:rsidP="0096527B">
            <w:pPr>
              <w:jc w:val="center"/>
              <w:rPr>
                <w:sz w:val="18"/>
                <w:szCs w:val="18"/>
              </w:rPr>
            </w:pPr>
            <w:r w:rsidRPr="003860D4">
              <w:rPr>
                <w:sz w:val="18"/>
                <w:szCs w:val="18"/>
              </w:rPr>
              <w:t>vnt.</w:t>
            </w:r>
          </w:p>
        </w:tc>
        <w:tc>
          <w:tcPr>
            <w:tcW w:w="2221" w:type="dxa"/>
            <w:vAlign w:val="center"/>
          </w:tcPr>
          <w:p w14:paraId="10061648" w14:textId="757FF42A" w:rsidR="007605E5" w:rsidRPr="003860D4" w:rsidRDefault="007605E5" w:rsidP="0096527B">
            <w:pPr>
              <w:jc w:val="center"/>
              <w:rPr>
                <w:sz w:val="18"/>
                <w:szCs w:val="18"/>
              </w:rPr>
            </w:pPr>
            <w:r w:rsidRPr="003860D4">
              <w:rPr>
                <w:sz w:val="18"/>
                <w:szCs w:val="18"/>
              </w:rPr>
              <w:t>2</w:t>
            </w:r>
          </w:p>
        </w:tc>
      </w:tr>
    </w:tbl>
    <w:p w14:paraId="31739010" w14:textId="77777777" w:rsidR="007605E5" w:rsidRPr="003860D4" w:rsidRDefault="007605E5" w:rsidP="00C57AA8">
      <w:pPr>
        <w:pStyle w:val="ListParagraph"/>
        <w:rPr>
          <w:sz w:val="18"/>
          <w:szCs w:val="18"/>
        </w:rPr>
      </w:pPr>
    </w:p>
    <w:p w14:paraId="0AA2D27A" w14:textId="12387489" w:rsidR="00C908FF" w:rsidRPr="003860D4" w:rsidRDefault="00C908FF" w:rsidP="00C57AA8">
      <w:pPr>
        <w:pStyle w:val="ListParagraph"/>
        <w:rPr>
          <w:sz w:val="18"/>
          <w:szCs w:val="18"/>
        </w:rPr>
      </w:pPr>
      <w:r w:rsidRPr="003860D4">
        <w:rPr>
          <w:sz w:val="18"/>
          <w:szCs w:val="18"/>
        </w:rPr>
        <w:t xml:space="preserve">Lentelė </w:t>
      </w:r>
      <w:r w:rsidR="00B30B9B" w:rsidRPr="003860D4">
        <w:rPr>
          <w:sz w:val="18"/>
          <w:szCs w:val="18"/>
        </w:rPr>
        <w:t>N</w:t>
      </w:r>
      <w:r w:rsidRPr="003860D4">
        <w:rPr>
          <w:sz w:val="18"/>
          <w:szCs w:val="18"/>
        </w:rPr>
        <w:t xml:space="preserve">r. </w:t>
      </w:r>
      <w:r w:rsidR="007605E5" w:rsidRPr="003860D4">
        <w:rPr>
          <w:sz w:val="18"/>
          <w:szCs w:val="18"/>
        </w:rPr>
        <w:t>2</w:t>
      </w:r>
      <w:r w:rsidRPr="003860D4">
        <w:rPr>
          <w:sz w:val="18"/>
          <w:szCs w:val="18"/>
        </w:rPr>
        <w:t xml:space="preserve"> </w:t>
      </w:r>
      <w:r w:rsidR="007605E5" w:rsidRPr="003860D4">
        <w:rPr>
          <w:sz w:val="18"/>
          <w:szCs w:val="18"/>
        </w:rPr>
        <w:t>P</w:t>
      </w:r>
      <w:r w:rsidRPr="003860D4">
        <w:rPr>
          <w:sz w:val="18"/>
          <w:szCs w:val="18"/>
        </w:rPr>
        <w:t xml:space="preserve">aslaugos specifikacija </w:t>
      </w:r>
    </w:p>
    <w:tbl>
      <w:tblPr>
        <w:tblStyle w:val="TableGrid"/>
        <w:tblW w:w="14035" w:type="dxa"/>
        <w:jc w:val="center"/>
        <w:tblLayout w:type="fixed"/>
        <w:tblLook w:val="04A0" w:firstRow="1" w:lastRow="0" w:firstColumn="1" w:lastColumn="0" w:noHBand="0" w:noVBand="1"/>
      </w:tblPr>
      <w:tblGrid>
        <w:gridCol w:w="2122"/>
        <w:gridCol w:w="2693"/>
        <w:gridCol w:w="9220"/>
      </w:tblGrid>
      <w:tr w:rsidR="007605E5" w:rsidRPr="003860D4" w14:paraId="13D7C890" w14:textId="7932FD96" w:rsidTr="0018266D">
        <w:trPr>
          <w:trHeight w:val="70"/>
          <w:jc w:val="center"/>
        </w:trPr>
        <w:tc>
          <w:tcPr>
            <w:tcW w:w="2122" w:type="dxa"/>
            <w:shd w:val="clear" w:color="auto" w:fill="D9D9D9" w:themeFill="background1" w:themeFillShade="D9"/>
            <w:vAlign w:val="center"/>
          </w:tcPr>
          <w:p w14:paraId="7808B0B6" w14:textId="01BF5828" w:rsidR="007605E5" w:rsidRPr="003860D4" w:rsidRDefault="007605E5" w:rsidP="00627E2E">
            <w:pPr>
              <w:pStyle w:val="ListParagraph"/>
              <w:ind w:left="0"/>
              <w:jc w:val="center"/>
              <w:rPr>
                <w:b/>
                <w:bCs/>
                <w:sz w:val="18"/>
                <w:szCs w:val="18"/>
              </w:rPr>
            </w:pPr>
            <w:r w:rsidRPr="003860D4">
              <w:rPr>
                <w:b/>
                <w:bCs/>
                <w:sz w:val="18"/>
                <w:szCs w:val="18"/>
              </w:rPr>
              <w:t>Pavadinimas</w:t>
            </w:r>
          </w:p>
        </w:tc>
        <w:tc>
          <w:tcPr>
            <w:tcW w:w="2693" w:type="dxa"/>
            <w:shd w:val="clear" w:color="auto" w:fill="D9D9D9" w:themeFill="background1" w:themeFillShade="D9"/>
            <w:vAlign w:val="center"/>
          </w:tcPr>
          <w:p w14:paraId="00703F2A" w14:textId="6023ED97" w:rsidR="007605E5" w:rsidRPr="003860D4" w:rsidRDefault="007605E5" w:rsidP="00627E2E">
            <w:pPr>
              <w:jc w:val="center"/>
              <w:rPr>
                <w:b/>
                <w:bCs/>
                <w:sz w:val="18"/>
                <w:szCs w:val="18"/>
              </w:rPr>
            </w:pPr>
            <w:r w:rsidRPr="003860D4">
              <w:rPr>
                <w:b/>
                <w:bCs/>
                <w:sz w:val="18"/>
                <w:szCs w:val="18"/>
              </w:rPr>
              <w:t>Detalizavimas</w:t>
            </w:r>
          </w:p>
        </w:tc>
        <w:tc>
          <w:tcPr>
            <w:tcW w:w="9220" w:type="dxa"/>
            <w:shd w:val="clear" w:color="auto" w:fill="D9D9D9" w:themeFill="background1" w:themeFillShade="D9"/>
            <w:vAlign w:val="center"/>
          </w:tcPr>
          <w:p w14:paraId="7BAF6C39" w14:textId="48C6EF29" w:rsidR="007605E5" w:rsidRPr="003860D4" w:rsidRDefault="007605E5" w:rsidP="007605E5">
            <w:pPr>
              <w:tabs>
                <w:tab w:val="left" w:pos="426"/>
              </w:tabs>
              <w:autoSpaceDN w:val="0"/>
              <w:jc w:val="center"/>
              <w:textAlignment w:val="baseline"/>
              <w:rPr>
                <w:b/>
                <w:bCs/>
                <w:sz w:val="18"/>
                <w:szCs w:val="18"/>
              </w:rPr>
            </w:pPr>
            <w:r w:rsidRPr="003860D4">
              <w:rPr>
                <w:b/>
                <w:bCs/>
                <w:sz w:val="18"/>
                <w:szCs w:val="18"/>
              </w:rPr>
              <w:t>Detalus aprašymas</w:t>
            </w:r>
          </w:p>
        </w:tc>
      </w:tr>
      <w:tr w:rsidR="007605E5" w:rsidRPr="003860D4" w14:paraId="3DABE2AA" w14:textId="4888DCFC" w:rsidTr="0018266D">
        <w:trPr>
          <w:trHeight w:val="557"/>
          <w:jc w:val="center"/>
        </w:trPr>
        <w:tc>
          <w:tcPr>
            <w:tcW w:w="2122" w:type="dxa"/>
            <w:vMerge w:val="restart"/>
            <w:vAlign w:val="center"/>
          </w:tcPr>
          <w:p w14:paraId="1F1E28B2" w14:textId="77777777" w:rsidR="007605E5" w:rsidRPr="003860D4" w:rsidRDefault="007605E5" w:rsidP="00627E2E">
            <w:pPr>
              <w:jc w:val="center"/>
              <w:rPr>
                <w:sz w:val="18"/>
                <w:szCs w:val="18"/>
              </w:rPr>
            </w:pPr>
          </w:p>
          <w:p w14:paraId="4B93F324" w14:textId="31191E23" w:rsidR="007605E5" w:rsidRPr="003860D4" w:rsidRDefault="007605E5" w:rsidP="00627E2E">
            <w:pPr>
              <w:jc w:val="center"/>
              <w:rPr>
                <w:sz w:val="18"/>
                <w:szCs w:val="18"/>
              </w:rPr>
            </w:pPr>
            <w:r w:rsidRPr="003860D4">
              <w:rPr>
                <w:sz w:val="18"/>
                <w:szCs w:val="18"/>
              </w:rPr>
              <w:t>Programuoto šaldymo įrenginio ICECUBE kvalifikavimas (IQ, OQ, PQ)</w:t>
            </w:r>
          </w:p>
        </w:tc>
        <w:tc>
          <w:tcPr>
            <w:tcW w:w="2693" w:type="dxa"/>
            <w:vAlign w:val="center"/>
          </w:tcPr>
          <w:p w14:paraId="4DF5A2C9" w14:textId="4380EC64" w:rsidR="007605E5" w:rsidRPr="003860D4" w:rsidRDefault="007605E5" w:rsidP="00627E2E">
            <w:pPr>
              <w:jc w:val="center"/>
              <w:rPr>
                <w:b/>
                <w:bCs/>
                <w:sz w:val="18"/>
                <w:szCs w:val="18"/>
              </w:rPr>
            </w:pPr>
            <w:r w:rsidRPr="003860D4">
              <w:rPr>
                <w:b/>
                <w:bCs/>
                <w:sz w:val="18"/>
                <w:szCs w:val="18"/>
              </w:rPr>
              <w:t>Instaliavimo kvalifikavimas (IQ)</w:t>
            </w:r>
          </w:p>
          <w:p w14:paraId="6372DDB9" w14:textId="77777777" w:rsidR="007605E5" w:rsidRPr="003860D4" w:rsidRDefault="007605E5" w:rsidP="00627E2E">
            <w:pPr>
              <w:jc w:val="center"/>
              <w:rPr>
                <w:sz w:val="18"/>
                <w:szCs w:val="18"/>
              </w:rPr>
            </w:pPr>
            <w:r w:rsidRPr="003860D4">
              <w:rPr>
                <w:sz w:val="18"/>
                <w:szCs w:val="18"/>
              </w:rPr>
              <w:t>Tikslas – patvirtinti, kad įranga įrengta pagal gamintojo reikalavimus bei atitinka techninę dokumentaciją.</w:t>
            </w:r>
          </w:p>
          <w:p w14:paraId="05E39834" w14:textId="14BC75BC" w:rsidR="007605E5" w:rsidRPr="003860D4" w:rsidRDefault="007605E5" w:rsidP="00627E2E">
            <w:pPr>
              <w:tabs>
                <w:tab w:val="left" w:pos="426"/>
              </w:tabs>
              <w:autoSpaceDN w:val="0"/>
              <w:jc w:val="center"/>
              <w:textAlignment w:val="baseline"/>
              <w:rPr>
                <w:sz w:val="18"/>
                <w:szCs w:val="18"/>
              </w:rPr>
            </w:pPr>
          </w:p>
        </w:tc>
        <w:tc>
          <w:tcPr>
            <w:tcW w:w="9220" w:type="dxa"/>
            <w:vAlign w:val="center"/>
          </w:tcPr>
          <w:p w14:paraId="48B0E0D7" w14:textId="77777777" w:rsidR="007605E5" w:rsidRPr="003860D4" w:rsidRDefault="007605E5" w:rsidP="000813AA">
            <w:pPr>
              <w:rPr>
                <w:bCs/>
                <w:sz w:val="18"/>
                <w:szCs w:val="18"/>
              </w:rPr>
            </w:pPr>
            <w:r w:rsidRPr="003860D4">
              <w:rPr>
                <w:bCs/>
                <w:sz w:val="18"/>
                <w:szCs w:val="18"/>
              </w:rPr>
              <w:t>Instaliavimo kvalifikavimo  (</w:t>
            </w:r>
            <w:r w:rsidRPr="003860D4">
              <w:rPr>
                <w:bCs/>
                <w:sz w:val="18"/>
                <w:szCs w:val="18"/>
                <w:lang w:val="en-US"/>
              </w:rPr>
              <w:t>Inhalation Qualification -</w:t>
            </w:r>
            <w:r w:rsidRPr="003860D4">
              <w:rPr>
                <w:bCs/>
                <w:sz w:val="18"/>
                <w:szCs w:val="18"/>
              </w:rPr>
              <w:t xml:space="preserve"> IQ) apimtis ne mažesnė nei:</w:t>
            </w:r>
          </w:p>
          <w:p w14:paraId="42F7F23E" w14:textId="4D0DDECC" w:rsidR="007605E5" w:rsidRPr="003860D4" w:rsidRDefault="007605E5" w:rsidP="000813AA">
            <w:pPr>
              <w:rPr>
                <w:bCs/>
                <w:sz w:val="18"/>
                <w:szCs w:val="18"/>
              </w:rPr>
            </w:pPr>
            <w:r w:rsidRPr="003860D4">
              <w:rPr>
                <w:bCs/>
                <w:sz w:val="18"/>
                <w:szCs w:val="18"/>
              </w:rPr>
              <w:t>Prietaiso instaliavimo dalis:</w:t>
            </w:r>
          </w:p>
          <w:p w14:paraId="549FD6C9" w14:textId="592BF74C" w:rsidR="007605E5" w:rsidRPr="003860D4" w:rsidRDefault="007605E5" w:rsidP="000813AA">
            <w:pPr>
              <w:rPr>
                <w:bCs/>
                <w:sz w:val="18"/>
                <w:szCs w:val="18"/>
              </w:rPr>
            </w:pPr>
            <w:r w:rsidRPr="003860D4">
              <w:rPr>
                <w:bCs/>
                <w:sz w:val="18"/>
                <w:szCs w:val="18"/>
              </w:rPr>
              <w:t>1)Pristatymo/pažeidimų patikra</w:t>
            </w:r>
          </w:p>
          <w:p w14:paraId="4E589FC2" w14:textId="511E0853" w:rsidR="007605E5" w:rsidRPr="003860D4" w:rsidRDefault="007605E5" w:rsidP="000813AA">
            <w:pPr>
              <w:rPr>
                <w:bCs/>
                <w:sz w:val="18"/>
                <w:szCs w:val="18"/>
              </w:rPr>
            </w:pPr>
            <w:r w:rsidRPr="003860D4">
              <w:rPr>
                <w:bCs/>
                <w:sz w:val="18"/>
                <w:szCs w:val="18"/>
              </w:rPr>
              <w:t>2)Pristatytų komponentų patikra</w:t>
            </w:r>
          </w:p>
          <w:p w14:paraId="0A557C32" w14:textId="646E55B9" w:rsidR="007605E5" w:rsidRPr="003860D4" w:rsidRDefault="007605E5" w:rsidP="000813AA">
            <w:pPr>
              <w:rPr>
                <w:bCs/>
                <w:sz w:val="18"/>
                <w:szCs w:val="18"/>
              </w:rPr>
            </w:pPr>
            <w:r w:rsidRPr="003860D4">
              <w:rPr>
                <w:bCs/>
                <w:sz w:val="18"/>
                <w:szCs w:val="18"/>
              </w:rPr>
              <w:t>3)Pakavimo nuėmimas</w:t>
            </w:r>
          </w:p>
          <w:p w14:paraId="3BB762BC" w14:textId="36DC65D4" w:rsidR="007605E5" w:rsidRPr="003860D4" w:rsidRDefault="007605E5" w:rsidP="000813AA">
            <w:pPr>
              <w:rPr>
                <w:bCs/>
                <w:sz w:val="18"/>
                <w:szCs w:val="18"/>
              </w:rPr>
            </w:pPr>
            <w:r w:rsidRPr="003860D4">
              <w:rPr>
                <w:bCs/>
                <w:sz w:val="18"/>
                <w:szCs w:val="18"/>
              </w:rPr>
              <w:t>4)Prijungimas</w:t>
            </w:r>
          </w:p>
          <w:p w14:paraId="3AD5BFE0" w14:textId="6009D57C" w:rsidR="007605E5" w:rsidRPr="003860D4" w:rsidRDefault="007605E5" w:rsidP="000813AA">
            <w:pPr>
              <w:rPr>
                <w:bCs/>
                <w:sz w:val="18"/>
                <w:szCs w:val="18"/>
              </w:rPr>
            </w:pPr>
            <w:r w:rsidRPr="003860D4">
              <w:rPr>
                <w:bCs/>
                <w:sz w:val="18"/>
                <w:szCs w:val="18"/>
              </w:rPr>
              <w:t>5)Aplinkos s</w:t>
            </w:r>
            <w:r w:rsidR="002444C5" w:rsidRPr="003860D4">
              <w:rPr>
                <w:bCs/>
                <w:sz w:val="18"/>
                <w:szCs w:val="18"/>
              </w:rPr>
              <w:t>ą</w:t>
            </w:r>
            <w:r w:rsidRPr="003860D4">
              <w:rPr>
                <w:bCs/>
                <w:sz w:val="18"/>
                <w:szCs w:val="18"/>
              </w:rPr>
              <w:t>lygų patikra</w:t>
            </w:r>
          </w:p>
          <w:p w14:paraId="56D2E2C5" w14:textId="77777777" w:rsidR="007605E5" w:rsidRPr="003860D4" w:rsidRDefault="007605E5" w:rsidP="000813AA">
            <w:pPr>
              <w:rPr>
                <w:bCs/>
                <w:sz w:val="18"/>
                <w:szCs w:val="18"/>
              </w:rPr>
            </w:pPr>
            <w:r w:rsidRPr="003860D4">
              <w:rPr>
                <w:bCs/>
                <w:sz w:val="18"/>
                <w:szCs w:val="18"/>
              </w:rPr>
              <w:t>6)Prietaiso pritaikymo aplinkos sąlygoms patikra</w:t>
            </w:r>
          </w:p>
          <w:p w14:paraId="56752362" w14:textId="77777777" w:rsidR="007605E5" w:rsidRPr="003860D4" w:rsidRDefault="007605E5" w:rsidP="000813AA">
            <w:pPr>
              <w:rPr>
                <w:bCs/>
                <w:sz w:val="18"/>
                <w:szCs w:val="18"/>
              </w:rPr>
            </w:pPr>
            <w:r w:rsidRPr="003860D4">
              <w:rPr>
                <w:bCs/>
                <w:sz w:val="18"/>
                <w:szCs w:val="18"/>
              </w:rPr>
              <w:t>7)Kompiuterio laikiklio patikra</w:t>
            </w:r>
          </w:p>
          <w:p w14:paraId="77679521" w14:textId="5F77130C" w:rsidR="007605E5" w:rsidRPr="003860D4" w:rsidRDefault="007605E5" w:rsidP="000813AA">
            <w:pPr>
              <w:rPr>
                <w:bCs/>
                <w:sz w:val="18"/>
                <w:szCs w:val="18"/>
              </w:rPr>
            </w:pPr>
            <w:r w:rsidRPr="003860D4">
              <w:rPr>
                <w:bCs/>
                <w:sz w:val="18"/>
                <w:szCs w:val="18"/>
              </w:rPr>
              <w:t>8)Įžeminimo patikra</w:t>
            </w:r>
          </w:p>
          <w:p w14:paraId="16FE4F43" w14:textId="52CBE668" w:rsidR="007605E5" w:rsidRPr="003860D4" w:rsidRDefault="007605E5" w:rsidP="000813AA">
            <w:pPr>
              <w:rPr>
                <w:bCs/>
                <w:sz w:val="18"/>
                <w:szCs w:val="18"/>
              </w:rPr>
            </w:pPr>
            <w:r w:rsidRPr="003860D4">
              <w:rPr>
                <w:bCs/>
                <w:sz w:val="18"/>
                <w:szCs w:val="18"/>
              </w:rPr>
              <w:t>9)Įtampos ir maitinimo patikra</w:t>
            </w:r>
          </w:p>
          <w:p w14:paraId="49756979" w14:textId="77777777" w:rsidR="007605E5" w:rsidRPr="003860D4" w:rsidRDefault="007605E5" w:rsidP="000813AA">
            <w:pPr>
              <w:rPr>
                <w:bCs/>
                <w:sz w:val="18"/>
                <w:szCs w:val="18"/>
              </w:rPr>
            </w:pPr>
            <w:r w:rsidRPr="003860D4">
              <w:rPr>
                <w:bCs/>
                <w:sz w:val="18"/>
                <w:szCs w:val="18"/>
              </w:rPr>
              <w:t>10)Laidų prijungimo patikra</w:t>
            </w:r>
          </w:p>
          <w:p w14:paraId="398D8488" w14:textId="2C703DA2" w:rsidR="007605E5" w:rsidRPr="003860D4" w:rsidRDefault="007605E5" w:rsidP="000813AA">
            <w:pPr>
              <w:rPr>
                <w:bCs/>
                <w:sz w:val="18"/>
                <w:szCs w:val="18"/>
              </w:rPr>
            </w:pPr>
            <w:r w:rsidRPr="003860D4">
              <w:rPr>
                <w:bCs/>
                <w:sz w:val="18"/>
                <w:szCs w:val="18"/>
              </w:rPr>
              <w:t>11)USB patikra</w:t>
            </w:r>
            <w:r w:rsidRPr="003860D4">
              <w:rPr>
                <w:bCs/>
                <w:sz w:val="18"/>
                <w:szCs w:val="18"/>
              </w:rPr>
              <w:br/>
              <w:t>12)RS-232/USB sąsajos patikra</w:t>
            </w:r>
          </w:p>
          <w:p w14:paraId="3DD21C62" w14:textId="4C9D803E" w:rsidR="007605E5" w:rsidRPr="003860D4" w:rsidRDefault="007605E5" w:rsidP="000813AA">
            <w:pPr>
              <w:rPr>
                <w:bCs/>
                <w:sz w:val="18"/>
                <w:szCs w:val="18"/>
              </w:rPr>
            </w:pPr>
            <w:r w:rsidRPr="003860D4">
              <w:rPr>
                <w:bCs/>
                <w:sz w:val="18"/>
                <w:szCs w:val="18"/>
              </w:rPr>
              <w:t>13)Vartotojų kvalifikacijos darbui su įranga verifikavimas</w:t>
            </w:r>
          </w:p>
          <w:p w14:paraId="4C03B59A" w14:textId="7711E641" w:rsidR="007605E5" w:rsidRPr="003860D4" w:rsidRDefault="007605E5" w:rsidP="000813AA">
            <w:pPr>
              <w:rPr>
                <w:bCs/>
                <w:sz w:val="18"/>
                <w:szCs w:val="18"/>
              </w:rPr>
            </w:pPr>
            <w:r w:rsidRPr="003860D4">
              <w:rPr>
                <w:bCs/>
                <w:sz w:val="18"/>
                <w:szCs w:val="18"/>
              </w:rPr>
              <w:t>14)Vartotojų instruktavimo darbui su skystu azotu verifikavimas</w:t>
            </w:r>
          </w:p>
          <w:p w14:paraId="2AB2DEFE" w14:textId="7E81BC5B" w:rsidR="007605E5" w:rsidRPr="003860D4" w:rsidRDefault="007605E5" w:rsidP="000813AA">
            <w:pPr>
              <w:rPr>
                <w:bCs/>
                <w:sz w:val="18"/>
                <w:szCs w:val="18"/>
              </w:rPr>
            </w:pPr>
            <w:r w:rsidRPr="003860D4">
              <w:rPr>
                <w:bCs/>
                <w:sz w:val="18"/>
                <w:szCs w:val="18"/>
              </w:rPr>
              <w:t>15)Transportavimo apsaugos nuėmimas nuo skysto azoto jungties</w:t>
            </w:r>
          </w:p>
          <w:p w14:paraId="4898C3E9" w14:textId="15A31AD3" w:rsidR="007605E5" w:rsidRPr="003860D4" w:rsidRDefault="007605E5" w:rsidP="000813AA">
            <w:pPr>
              <w:rPr>
                <w:bCs/>
                <w:sz w:val="18"/>
                <w:szCs w:val="18"/>
              </w:rPr>
            </w:pPr>
            <w:r w:rsidRPr="003860D4">
              <w:rPr>
                <w:bCs/>
                <w:sz w:val="18"/>
                <w:szCs w:val="18"/>
              </w:rPr>
              <w:t>16)Skysto azoto jungties prijungimo prie prietaiso patikra</w:t>
            </w:r>
          </w:p>
          <w:p w14:paraId="29E344DA" w14:textId="46F30085" w:rsidR="007605E5" w:rsidRPr="003860D4" w:rsidRDefault="007605E5" w:rsidP="000813AA">
            <w:pPr>
              <w:rPr>
                <w:bCs/>
                <w:sz w:val="18"/>
                <w:szCs w:val="18"/>
              </w:rPr>
            </w:pPr>
            <w:r w:rsidRPr="003860D4">
              <w:rPr>
                <w:bCs/>
                <w:sz w:val="18"/>
                <w:szCs w:val="18"/>
              </w:rPr>
              <w:t>17)Skysto azoto prijungimo prie šaltinio/diuaro prietaiso patikra</w:t>
            </w:r>
          </w:p>
          <w:p w14:paraId="711A2552" w14:textId="3F779876" w:rsidR="007605E5" w:rsidRPr="003860D4" w:rsidRDefault="007605E5" w:rsidP="000813AA">
            <w:pPr>
              <w:rPr>
                <w:bCs/>
                <w:sz w:val="18"/>
                <w:szCs w:val="18"/>
              </w:rPr>
            </w:pPr>
            <w:r w:rsidRPr="003860D4">
              <w:rPr>
                <w:bCs/>
                <w:sz w:val="18"/>
                <w:szCs w:val="18"/>
              </w:rPr>
              <w:t>18)Skysto azoto darbinio slėgio patikra</w:t>
            </w:r>
          </w:p>
          <w:p w14:paraId="038288F8" w14:textId="5E249C52" w:rsidR="007605E5" w:rsidRPr="003860D4" w:rsidRDefault="007605E5" w:rsidP="000813AA">
            <w:pPr>
              <w:rPr>
                <w:bCs/>
                <w:sz w:val="18"/>
                <w:szCs w:val="18"/>
              </w:rPr>
            </w:pPr>
            <w:r w:rsidRPr="003860D4">
              <w:rPr>
                <w:bCs/>
                <w:sz w:val="18"/>
                <w:szCs w:val="18"/>
              </w:rPr>
              <w:t>19)Skysto azoto vožtuvo atidarymas</w:t>
            </w:r>
          </w:p>
          <w:p w14:paraId="04ADE1CD" w14:textId="101F7C9E" w:rsidR="007605E5" w:rsidRPr="003860D4" w:rsidRDefault="007605E5" w:rsidP="000813AA">
            <w:pPr>
              <w:rPr>
                <w:bCs/>
                <w:sz w:val="18"/>
                <w:szCs w:val="18"/>
              </w:rPr>
            </w:pPr>
            <w:r w:rsidRPr="003860D4">
              <w:rPr>
                <w:bCs/>
                <w:sz w:val="18"/>
                <w:szCs w:val="18"/>
              </w:rPr>
              <w:t>20)Sujungimo sandarumo patikra</w:t>
            </w:r>
          </w:p>
          <w:p w14:paraId="4BFA5BBE" w14:textId="712B2280" w:rsidR="007605E5" w:rsidRPr="003860D4" w:rsidRDefault="007605E5" w:rsidP="000813AA">
            <w:pPr>
              <w:rPr>
                <w:bCs/>
                <w:sz w:val="18"/>
                <w:szCs w:val="18"/>
              </w:rPr>
            </w:pPr>
            <w:r w:rsidRPr="003860D4">
              <w:rPr>
                <w:bCs/>
                <w:sz w:val="18"/>
                <w:szCs w:val="18"/>
              </w:rPr>
              <w:t>21)Temperatūros sensorių prijungimo patikra</w:t>
            </w:r>
          </w:p>
          <w:p w14:paraId="4BA76A1A" w14:textId="1D8EC495" w:rsidR="007605E5" w:rsidRPr="003860D4" w:rsidRDefault="007605E5" w:rsidP="000813AA">
            <w:pPr>
              <w:rPr>
                <w:bCs/>
                <w:sz w:val="18"/>
                <w:szCs w:val="18"/>
              </w:rPr>
            </w:pPr>
            <w:r w:rsidRPr="003860D4">
              <w:rPr>
                <w:bCs/>
                <w:sz w:val="18"/>
                <w:szCs w:val="18"/>
              </w:rPr>
              <w:t>22)Sistemos įjungimo patikra</w:t>
            </w:r>
          </w:p>
          <w:p w14:paraId="489D003A" w14:textId="082E3A72" w:rsidR="007605E5" w:rsidRPr="003860D4" w:rsidRDefault="007605E5" w:rsidP="000813AA">
            <w:pPr>
              <w:rPr>
                <w:bCs/>
                <w:sz w:val="18"/>
                <w:szCs w:val="18"/>
              </w:rPr>
            </w:pPr>
            <w:r w:rsidRPr="003860D4">
              <w:rPr>
                <w:bCs/>
                <w:sz w:val="18"/>
                <w:szCs w:val="18"/>
              </w:rPr>
              <w:t>Programinės įrangos instaliavimo dalis:</w:t>
            </w:r>
          </w:p>
          <w:p w14:paraId="4727A9B3" w14:textId="4F28B3D1" w:rsidR="007605E5" w:rsidRPr="003860D4" w:rsidRDefault="007605E5" w:rsidP="000813AA">
            <w:pPr>
              <w:rPr>
                <w:bCs/>
                <w:sz w:val="18"/>
                <w:szCs w:val="18"/>
              </w:rPr>
            </w:pPr>
            <w:r w:rsidRPr="003860D4">
              <w:rPr>
                <w:bCs/>
                <w:sz w:val="18"/>
                <w:szCs w:val="18"/>
              </w:rPr>
              <w:t>1)Prietaisų įjungimo patikra</w:t>
            </w:r>
          </w:p>
          <w:p w14:paraId="35B9EDDA" w14:textId="2E5F21F0" w:rsidR="007605E5" w:rsidRPr="003860D4" w:rsidRDefault="007605E5" w:rsidP="000813AA">
            <w:pPr>
              <w:rPr>
                <w:bCs/>
                <w:sz w:val="18"/>
                <w:szCs w:val="18"/>
              </w:rPr>
            </w:pPr>
            <w:r w:rsidRPr="003860D4">
              <w:rPr>
                <w:bCs/>
                <w:sz w:val="18"/>
                <w:szCs w:val="18"/>
              </w:rPr>
              <w:t>2)Programinės įrangos instaliavimas poreikio identifikavimas</w:t>
            </w:r>
          </w:p>
          <w:p w14:paraId="777AA3D4" w14:textId="3F76D7F7" w:rsidR="007605E5" w:rsidRPr="003860D4" w:rsidRDefault="007605E5" w:rsidP="000813AA">
            <w:pPr>
              <w:rPr>
                <w:bCs/>
                <w:sz w:val="18"/>
                <w:szCs w:val="18"/>
              </w:rPr>
            </w:pPr>
            <w:r w:rsidRPr="003860D4">
              <w:rPr>
                <w:bCs/>
                <w:sz w:val="18"/>
                <w:szCs w:val="18"/>
              </w:rPr>
              <w:t>3)Programinės įrangos instaliavimas (jei naudojamas ne gamintojo kompiuteris)</w:t>
            </w:r>
          </w:p>
          <w:p w14:paraId="6291F4A4" w14:textId="77777777" w:rsidR="007605E5" w:rsidRPr="003860D4" w:rsidRDefault="007605E5" w:rsidP="000813AA">
            <w:pPr>
              <w:rPr>
                <w:bCs/>
                <w:sz w:val="18"/>
                <w:szCs w:val="18"/>
              </w:rPr>
            </w:pPr>
            <w:r w:rsidRPr="003860D4">
              <w:rPr>
                <w:bCs/>
                <w:sz w:val="18"/>
                <w:szCs w:val="18"/>
              </w:rPr>
              <w:t>4)Programinės įrangos įjungimo patikra (jei naudojamas ne gamintojo kompiuteris)</w:t>
            </w:r>
          </w:p>
          <w:p w14:paraId="4D1E1A26" w14:textId="77777777" w:rsidR="007605E5" w:rsidRPr="003860D4" w:rsidRDefault="007605E5" w:rsidP="000813AA">
            <w:pPr>
              <w:rPr>
                <w:bCs/>
                <w:sz w:val="18"/>
                <w:szCs w:val="18"/>
              </w:rPr>
            </w:pPr>
            <w:r w:rsidRPr="003860D4">
              <w:rPr>
                <w:bCs/>
                <w:sz w:val="18"/>
                <w:szCs w:val="18"/>
              </w:rPr>
              <w:t>5)Prisijungimo patikra</w:t>
            </w:r>
          </w:p>
          <w:p w14:paraId="67A23D01" w14:textId="77777777" w:rsidR="007605E5" w:rsidRPr="003860D4" w:rsidRDefault="007605E5" w:rsidP="000813AA">
            <w:pPr>
              <w:rPr>
                <w:bCs/>
                <w:sz w:val="18"/>
                <w:szCs w:val="18"/>
              </w:rPr>
            </w:pPr>
            <w:r w:rsidRPr="003860D4">
              <w:rPr>
                <w:bCs/>
                <w:sz w:val="18"/>
                <w:szCs w:val="18"/>
              </w:rPr>
              <w:t>6)Sujungimo su tinklu patikra</w:t>
            </w:r>
          </w:p>
          <w:p w14:paraId="1703911E" w14:textId="77777777" w:rsidR="007605E5" w:rsidRPr="003860D4" w:rsidRDefault="007605E5" w:rsidP="000813AA">
            <w:pPr>
              <w:rPr>
                <w:bCs/>
                <w:sz w:val="18"/>
                <w:szCs w:val="18"/>
              </w:rPr>
            </w:pPr>
            <w:r w:rsidRPr="003860D4">
              <w:rPr>
                <w:bCs/>
                <w:sz w:val="18"/>
                <w:szCs w:val="18"/>
              </w:rPr>
              <w:t>7)Sujungimo patikra programinėje įrangoje</w:t>
            </w:r>
          </w:p>
          <w:p w14:paraId="55BE2CD8" w14:textId="21E63565" w:rsidR="007605E5" w:rsidRPr="003860D4" w:rsidRDefault="007605E5" w:rsidP="000813AA">
            <w:pPr>
              <w:rPr>
                <w:bCs/>
                <w:sz w:val="18"/>
                <w:szCs w:val="18"/>
              </w:rPr>
            </w:pPr>
            <w:r w:rsidRPr="003860D4">
              <w:rPr>
                <w:bCs/>
                <w:sz w:val="18"/>
                <w:szCs w:val="18"/>
              </w:rPr>
              <w:lastRenderedPageBreak/>
              <w:t>8)Komponentų išjungimo patik</w:t>
            </w:r>
            <w:r w:rsidR="00C4500F" w:rsidRPr="003860D4">
              <w:rPr>
                <w:bCs/>
                <w:sz w:val="18"/>
                <w:szCs w:val="18"/>
              </w:rPr>
              <w:t>r</w:t>
            </w:r>
            <w:r w:rsidRPr="003860D4">
              <w:rPr>
                <w:bCs/>
                <w:sz w:val="18"/>
                <w:szCs w:val="18"/>
              </w:rPr>
              <w:t>a</w:t>
            </w:r>
          </w:p>
          <w:p w14:paraId="593380C2" w14:textId="44D1C87D" w:rsidR="007605E5" w:rsidRPr="003860D4" w:rsidRDefault="007605E5" w:rsidP="000813AA">
            <w:pPr>
              <w:rPr>
                <w:bCs/>
                <w:sz w:val="18"/>
                <w:szCs w:val="18"/>
              </w:rPr>
            </w:pPr>
            <w:r w:rsidRPr="003860D4">
              <w:rPr>
                <w:bCs/>
                <w:sz w:val="18"/>
                <w:szCs w:val="18"/>
              </w:rPr>
              <w:t>9)Visų patikrų pakartojimas – verifikavimas</w:t>
            </w:r>
          </w:p>
          <w:p w14:paraId="0BC91EB6" w14:textId="19A564B1" w:rsidR="007605E5" w:rsidRPr="003860D4" w:rsidRDefault="007605E5" w:rsidP="000813AA">
            <w:pPr>
              <w:rPr>
                <w:bCs/>
                <w:sz w:val="18"/>
                <w:szCs w:val="18"/>
                <w:lang w:val="en-US"/>
              </w:rPr>
            </w:pPr>
            <w:r w:rsidRPr="003860D4">
              <w:rPr>
                <w:bCs/>
                <w:sz w:val="18"/>
                <w:szCs w:val="18"/>
              </w:rPr>
              <w:t>10)Garsinių įspėjimų patikra</w:t>
            </w:r>
          </w:p>
        </w:tc>
      </w:tr>
      <w:tr w:rsidR="007605E5" w:rsidRPr="003860D4" w14:paraId="214D35F6" w14:textId="21E9C9EC" w:rsidTr="0018266D">
        <w:trPr>
          <w:trHeight w:val="2688"/>
          <w:jc w:val="center"/>
        </w:trPr>
        <w:tc>
          <w:tcPr>
            <w:tcW w:w="2122" w:type="dxa"/>
            <w:vMerge/>
            <w:vAlign w:val="center"/>
          </w:tcPr>
          <w:p w14:paraId="49219791" w14:textId="77777777" w:rsidR="007605E5" w:rsidRPr="003860D4" w:rsidRDefault="007605E5" w:rsidP="00627E2E">
            <w:pPr>
              <w:jc w:val="center"/>
              <w:rPr>
                <w:sz w:val="18"/>
                <w:szCs w:val="18"/>
              </w:rPr>
            </w:pPr>
          </w:p>
        </w:tc>
        <w:tc>
          <w:tcPr>
            <w:tcW w:w="2693" w:type="dxa"/>
            <w:vAlign w:val="center"/>
          </w:tcPr>
          <w:p w14:paraId="7A4717A3" w14:textId="19AB658F" w:rsidR="007605E5" w:rsidRPr="003860D4" w:rsidRDefault="007605E5" w:rsidP="00627E2E">
            <w:pPr>
              <w:tabs>
                <w:tab w:val="left" w:pos="426"/>
              </w:tabs>
              <w:autoSpaceDN w:val="0"/>
              <w:jc w:val="center"/>
              <w:textAlignment w:val="baseline"/>
              <w:rPr>
                <w:b/>
                <w:bCs/>
                <w:sz w:val="18"/>
                <w:szCs w:val="18"/>
              </w:rPr>
            </w:pPr>
            <w:r w:rsidRPr="003860D4">
              <w:rPr>
                <w:b/>
                <w:bCs/>
                <w:sz w:val="18"/>
                <w:szCs w:val="18"/>
              </w:rPr>
              <w:t>Veikimo kvalifikavimas (OQ)</w:t>
            </w:r>
          </w:p>
          <w:p w14:paraId="28C06181" w14:textId="1462CCEA" w:rsidR="007605E5" w:rsidRPr="003860D4" w:rsidRDefault="007605E5" w:rsidP="00627E2E">
            <w:pPr>
              <w:tabs>
                <w:tab w:val="left" w:pos="426"/>
              </w:tabs>
              <w:autoSpaceDN w:val="0"/>
              <w:jc w:val="center"/>
              <w:textAlignment w:val="baseline"/>
              <w:rPr>
                <w:sz w:val="18"/>
                <w:szCs w:val="18"/>
              </w:rPr>
            </w:pPr>
            <w:r w:rsidRPr="003860D4">
              <w:rPr>
                <w:sz w:val="18"/>
                <w:szCs w:val="18"/>
              </w:rPr>
              <w:t>Tikslas – įvertinti, ar įrenginys tinkamai atlieka savo funkciją</w:t>
            </w:r>
          </w:p>
        </w:tc>
        <w:tc>
          <w:tcPr>
            <w:tcW w:w="9220" w:type="dxa"/>
            <w:vAlign w:val="center"/>
          </w:tcPr>
          <w:p w14:paraId="2D5BFADC" w14:textId="77777777" w:rsidR="007605E5" w:rsidRPr="003860D4" w:rsidRDefault="007605E5" w:rsidP="000813AA">
            <w:pPr>
              <w:tabs>
                <w:tab w:val="left" w:pos="426"/>
              </w:tabs>
              <w:autoSpaceDN w:val="0"/>
              <w:textAlignment w:val="baseline"/>
              <w:rPr>
                <w:bCs/>
                <w:sz w:val="18"/>
                <w:szCs w:val="18"/>
              </w:rPr>
            </w:pPr>
            <w:r w:rsidRPr="003860D4">
              <w:rPr>
                <w:bCs/>
                <w:sz w:val="18"/>
                <w:szCs w:val="18"/>
              </w:rPr>
              <w:t>Veikimo kvalifikavimo (Operational Qualification - OQ) apimtis ne mažesnė nei:</w:t>
            </w:r>
          </w:p>
          <w:p w14:paraId="75CE9149" w14:textId="10A89110" w:rsidR="007605E5" w:rsidRPr="003860D4" w:rsidRDefault="007605E5" w:rsidP="000813AA">
            <w:pPr>
              <w:tabs>
                <w:tab w:val="left" w:pos="426"/>
              </w:tabs>
              <w:autoSpaceDN w:val="0"/>
              <w:textAlignment w:val="baseline"/>
              <w:rPr>
                <w:bCs/>
                <w:sz w:val="18"/>
                <w:szCs w:val="18"/>
              </w:rPr>
            </w:pPr>
            <w:r w:rsidRPr="003860D4">
              <w:rPr>
                <w:bCs/>
                <w:sz w:val="18"/>
                <w:szCs w:val="18"/>
              </w:rPr>
              <w:t>Dokumentacijos patikra:</w:t>
            </w:r>
          </w:p>
          <w:p w14:paraId="5ED18DD9" w14:textId="5AE28366" w:rsidR="007605E5" w:rsidRPr="003860D4" w:rsidRDefault="007605E5" w:rsidP="000813AA">
            <w:pPr>
              <w:tabs>
                <w:tab w:val="left" w:pos="426"/>
              </w:tabs>
              <w:autoSpaceDN w:val="0"/>
              <w:textAlignment w:val="baseline"/>
              <w:rPr>
                <w:bCs/>
                <w:sz w:val="18"/>
                <w:szCs w:val="18"/>
              </w:rPr>
            </w:pPr>
            <w:r w:rsidRPr="003860D4">
              <w:rPr>
                <w:bCs/>
                <w:sz w:val="18"/>
                <w:szCs w:val="18"/>
              </w:rPr>
              <w:t>1)Naudojimo instrukcija</w:t>
            </w:r>
          </w:p>
          <w:p w14:paraId="042A5211" w14:textId="22BB9E6F" w:rsidR="007605E5" w:rsidRPr="003860D4" w:rsidRDefault="007605E5" w:rsidP="000813AA">
            <w:pPr>
              <w:tabs>
                <w:tab w:val="left" w:pos="426"/>
              </w:tabs>
              <w:autoSpaceDN w:val="0"/>
              <w:textAlignment w:val="baseline"/>
              <w:rPr>
                <w:bCs/>
                <w:sz w:val="18"/>
                <w:szCs w:val="18"/>
              </w:rPr>
            </w:pPr>
            <w:r w:rsidRPr="003860D4">
              <w:rPr>
                <w:bCs/>
                <w:sz w:val="18"/>
                <w:szCs w:val="18"/>
              </w:rPr>
              <w:t>2)CE žymėjimo verifikavimas</w:t>
            </w:r>
          </w:p>
          <w:p w14:paraId="7F9F1D01" w14:textId="6E1471B1" w:rsidR="007605E5" w:rsidRPr="003860D4" w:rsidRDefault="007605E5" w:rsidP="000813AA">
            <w:pPr>
              <w:tabs>
                <w:tab w:val="left" w:pos="426"/>
              </w:tabs>
              <w:autoSpaceDN w:val="0"/>
              <w:textAlignment w:val="baseline"/>
              <w:rPr>
                <w:bCs/>
                <w:sz w:val="18"/>
                <w:szCs w:val="18"/>
              </w:rPr>
            </w:pPr>
            <w:r w:rsidRPr="003860D4">
              <w:rPr>
                <w:bCs/>
                <w:sz w:val="18"/>
                <w:szCs w:val="18"/>
              </w:rPr>
              <w:t>3)Naudojimo procedūrų identifikavimas</w:t>
            </w:r>
          </w:p>
          <w:p w14:paraId="28F98322" w14:textId="66688F8A" w:rsidR="007605E5" w:rsidRPr="003860D4" w:rsidRDefault="007605E5" w:rsidP="000813AA">
            <w:pPr>
              <w:tabs>
                <w:tab w:val="left" w:pos="426"/>
              </w:tabs>
              <w:autoSpaceDN w:val="0"/>
              <w:textAlignment w:val="baseline"/>
              <w:rPr>
                <w:bCs/>
                <w:sz w:val="18"/>
                <w:szCs w:val="18"/>
              </w:rPr>
            </w:pPr>
            <w:r w:rsidRPr="003860D4">
              <w:rPr>
                <w:bCs/>
                <w:sz w:val="18"/>
                <w:szCs w:val="18"/>
              </w:rPr>
              <w:t>4)Kalibravimo dokumentų verifikavimas</w:t>
            </w:r>
          </w:p>
          <w:p w14:paraId="3C1DE83B" w14:textId="102F5306" w:rsidR="007605E5" w:rsidRPr="003860D4" w:rsidRDefault="007605E5" w:rsidP="000813AA">
            <w:pPr>
              <w:tabs>
                <w:tab w:val="left" w:pos="426"/>
              </w:tabs>
              <w:autoSpaceDN w:val="0"/>
              <w:textAlignment w:val="baseline"/>
              <w:rPr>
                <w:bCs/>
                <w:sz w:val="18"/>
                <w:szCs w:val="18"/>
              </w:rPr>
            </w:pPr>
            <w:r w:rsidRPr="003860D4">
              <w:rPr>
                <w:bCs/>
                <w:sz w:val="18"/>
                <w:szCs w:val="18"/>
              </w:rPr>
              <w:t>5)Šaldymo programų patikra/nustatymas</w:t>
            </w:r>
          </w:p>
          <w:p w14:paraId="643AD058" w14:textId="6CDB6988" w:rsidR="007605E5" w:rsidRPr="003860D4" w:rsidRDefault="007605E5" w:rsidP="000813AA">
            <w:pPr>
              <w:tabs>
                <w:tab w:val="left" w:pos="426"/>
              </w:tabs>
              <w:autoSpaceDN w:val="0"/>
              <w:textAlignment w:val="baseline"/>
              <w:rPr>
                <w:bCs/>
                <w:sz w:val="18"/>
                <w:szCs w:val="18"/>
              </w:rPr>
            </w:pPr>
            <w:r w:rsidRPr="003860D4">
              <w:rPr>
                <w:bCs/>
                <w:sz w:val="18"/>
                <w:szCs w:val="18"/>
              </w:rPr>
              <w:t>IceCube programinės įrangos kvalifikavimas/validavimas:</w:t>
            </w:r>
          </w:p>
          <w:p w14:paraId="439EF1FB" w14:textId="7B7FCC44" w:rsidR="007605E5" w:rsidRPr="003860D4" w:rsidRDefault="007605E5" w:rsidP="000813AA">
            <w:pPr>
              <w:tabs>
                <w:tab w:val="left" w:pos="426"/>
              </w:tabs>
              <w:autoSpaceDN w:val="0"/>
              <w:textAlignment w:val="baseline"/>
              <w:rPr>
                <w:bCs/>
                <w:sz w:val="18"/>
                <w:szCs w:val="18"/>
              </w:rPr>
            </w:pPr>
            <w:r w:rsidRPr="003860D4">
              <w:rPr>
                <w:bCs/>
                <w:sz w:val="18"/>
                <w:szCs w:val="18"/>
              </w:rPr>
              <w:t>1)Naudotojų teisių patikra</w:t>
            </w:r>
          </w:p>
          <w:p w14:paraId="6508FC22" w14:textId="0264EE4E" w:rsidR="007605E5" w:rsidRPr="003860D4" w:rsidRDefault="007605E5" w:rsidP="000813AA">
            <w:pPr>
              <w:tabs>
                <w:tab w:val="left" w:pos="426"/>
              </w:tabs>
              <w:autoSpaceDN w:val="0"/>
              <w:textAlignment w:val="baseline"/>
              <w:rPr>
                <w:bCs/>
                <w:sz w:val="18"/>
                <w:szCs w:val="18"/>
              </w:rPr>
            </w:pPr>
            <w:r w:rsidRPr="003860D4">
              <w:rPr>
                <w:bCs/>
                <w:sz w:val="18"/>
                <w:szCs w:val="18"/>
              </w:rPr>
              <w:t>2)Klaidų pranešimų testas</w:t>
            </w:r>
          </w:p>
          <w:p w14:paraId="53B7700B" w14:textId="14FAD6D2" w:rsidR="007605E5" w:rsidRPr="003860D4" w:rsidRDefault="007605E5" w:rsidP="000813AA">
            <w:pPr>
              <w:tabs>
                <w:tab w:val="left" w:pos="426"/>
              </w:tabs>
              <w:autoSpaceDN w:val="0"/>
              <w:textAlignment w:val="baseline"/>
              <w:rPr>
                <w:bCs/>
                <w:sz w:val="18"/>
                <w:szCs w:val="18"/>
              </w:rPr>
            </w:pPr>
            <w:r w:rsidRPr="003860D4">
              <w:rPr>
                <w:bCs/>
                <w:sz w:val="18"/>
                <w:szCs w:val="18"/>
              </w:rPr>
              <w:t>3)Perkrovimo po maitinimo nutrūkimo testas</w:t>
            </w:r>
          </w:p>
          <w:p w14:paraId="7363ED78" w14:textId="4EC3FE2B" w:rsidR="007605E5" w:rsidRPr="003860D4" w:rsidRDefault="007605E5" w:rsidP="000813AA">
            <w:pPr>
              <w:tabs>
                <w:tab w:val="left" w:pos="426"/>
              </w:tabs>
              <w:autoSpaceDN w:val="0"/>
              <w:textAlignment w:val="baseline"/>
              <w:rPr>
                <w:bCs/>
                <w:sz w:val="18"/>
                <w:szCs w:val="18"/>
              </w:rPr>
            </w:pPr>
            <w:r w:rsidRPr="003860D4">
              <w:rPr>
                <w:bCs/>
                <w:sz w:val="18"/>
                <w:szCs w:val="18"/>
              </w:rPr>
              <w:t>4)Pagrindinių funkcijų patikra</w:t>
            </w:r>
          </w:p>
          <w:p w14:paraId="59B6D888" w14:textId="6ADB60E5" w:rsidR="007605E5" w:rsidRPr="003860D4" w:rsidRDefault="007605E5" w:rsidP="000813AA">
            <w:pPr>
              <w:tabs>
                <w:tab w:val="left" w:pos="426"/>
              </w:tabs>
              <w:autoSpaceDN w:val="0"/>
              <w:textAlignment w:val="baseline"/>
              <w:rPr>
                <w:bCs/>
                <w:sz w:val="18"/>
                <w:szCs w:val="18"/>
              </w:rPr>
            </w:pPr>
            <w:r w:rsidRPr="003860D4">
              <w:rPr>
                <w:bCs/>
                <w:sz w:val="18"/>
                <w:szCs w:val="18"/>
              </w:rPr>
              <w:t>5)Duomenų saugojimo patikra</w:t>
            </w:r>
          </w:p>
          <w:p w14:paraId="776964CE" w14:textId="42B435EA" w:rsidR="007605E5" w:rsidRPr="003860D4" w:rsidRDefault="007605E5" w:rsidP="000813AA">
            <w:pPr>
              <w:tabs>
                <w:tab w:val="left" w:pos="426"/>
              </w:tabs>
              <w:autoSpaceDN w:val="0"/>
              <w:textAlignment w:val="baseline"/>
              <w:rPr>
                <w:bCs/>
                <w:sz w:val="18"/>
                <w:szCs w:val="18"/>
              </w:rPr>
            </w:pPr>
            <w:r w:rsidRPr="003860D4">
              <w:rPr>
                <w:bCs/>
                <w:sz w:val="18"/>
                <w:szCs w:val="18"/>
              </w:rPr>
              <w:t>6)Datos įvedimo patikra</w:t>
            </w:r>
          </w:p>
        </w:tc>
      </w:tr>
      <w:tr w:rsidR="007605E5" w:rsidRPr="003860D4" w14:paraId="1E942522" w14:textId="533AD6CA" w:rsidTr="0018266D">
        <w:trPr>
          <w:trHeight w:val="70"/>
          <w:jc w:val="center"/>
        </w:trPr>
        <w:tc>
          <w:tcPr>
            <w:tcW w:w="2122" w:type="dxa"/>
            <w:vMerge/>
            <w:vAlign w:val="center"/>
          </w:tcPr>
          <w:p w14:paraId="541D3254" w14:textId="77777777" w:rsidR="007605E5" w:rsidRPr="003860D4" w:rsidRDefault="007605E5" w:rsidP="00627E2E">
            <w:pPr>
              <w:jc w:val="center"/>
              <w:rPr>
                <w:sz w:val="18"/>
                <w:szCs w:val="18"/>
              </w:rPr>
            </w:pPr>
          </w:p>
        </w:tc>
        <w:tc>
          <w:tcPr>
            <w:tcW w:w="2693" w:type="dxa"/>
            <w:vAlign w:val="center"/>
          </w:tcPr>
          <w:p w14:paraId="4F8EBA66" w14:textId="0C99E211" w:rsidR="007605E5" w:rsidRPr="003860D4" w:rsidRDefault="007605E5" w:rsidP="00627E2E">
            <w:pPr>
              <w:tabs>
                <w:tab w:val="left" w:pos="426"/>
              </w:tabs>
              <w:autoSpaceDN w:val="0"/>
              <w:jc w:val="center"/>
              <w:textAlignment w:val="baseline"/>
              <w:rPr>
                <w:b/>
                <w:bCs/>
                <w:sz w:val="18"/>
                <w:szCs w:val="18"/>
              </w:rPr>
            </w:pPr>
            <w:r w:rsidRPr="003860D4">
              <w:rPr>
                <w:b/>
                <w:bCs/>
                <w:sz w:val="18"/>
                <w:szCs w:val="18"/>
              </w:rPr>
              <w:t>Eksploatacinių charakteristikų ir našumo kvalifikavimas (PQ)</w:t>
            </w:r>
          </w:p>
          <w:p w14:paraId="3191C96D" w14:textId="425662F6" w:rsidR="007605E5" w:rsidRPr="003860D4" w:rsidRDefault="007605E5" w:rsidP="00627E2E">
            <w:pPr>
              <w:tabs>
                <w:tab w:val="left" w:pos="426"/>
              </w:tabs>
              <w:autoSpaceDN w:val="0"/>
              <w:jc w:val="center"/>
              <w:textAlignment w:val="baseline"/>
              <w:rPr>
                <w:sz w:val="18"/>
                <w:szCs w:val="18"/>
              </w:rPr>
            </w:pPr>
            <w:r w:rsidRPr="003860D4">
              <w:rPr>
                <w:sz w:val="18"/>
                <w:szCs w:val="18"/>
              </w:rPr>
              <w:t>Tikslas – įvertinti ar įrenginys įvykdo savo funkciją imituojant realias darbines sąlygas</w:t>
            </w:r>
          </w:p>
          <w:p w14:paraId="7F20939C" w14:textId="77777777" w:rsidR="007605E5" w:rsidRPr="003860D4" w:rsidRDefault="007605E5" w:rsidP="00627E2E">
            <w:pPr>
              <w:jc w:val="center"/>
              <w:rPr>
                <w:sz w:val="18"/>
                <w:szCs w:val="18"/>
              </w:rPr>
            </w:pPr>
          </w:p>
        </w:tc>
        <w:tc>
          <w:tcPr>
            <w:tcW w:w="9220" w:type="dxa"/>
          </w:tcPr>
          <w:p w14:paraId="5F07C52C" w14:textId="77777777" w:rsidR="007605E5" w:rsidRPr="003860D4" w:rsidRDefault="007605E5" w:rsidP="000813AA">
            <w:pPr>
              <w:tabs>
                <w:tab w:val="left" w:pos="426"/>
              </w:tabs>
              <w:autoSpaceDN w:val="0"/>
              <w:textAlignment w:val="baseline"/>
              <w:rPr>
                <w:bCs/>
                <w:sz w:val="18"/>
                <w:szCs w:val="18"/>
              </w:rPr>
            </w:pPr>
            <w:r w:rsidRPr="003860D4">
              <w:rPr>
                <w:bCs/>
                <w:sz w:val="18"/>
                <w:szCs w:val="18"/>
              </w:rPr>
              <w:t>Eksploatacinių charakteristikų ir našumo kvalifikavimo (</w:t>
            </w:r>
            <w:r w:rsidRPr="003860D4">
              <w:rPr>
                <w:bCs/>
                <w:sz w:val="18"/>
                <w:szCs w:val="18"/>
                <w:lang w:val="en-US"/>
              </w:rPr>
              <w:t xml:space="preserve">Performance Qualification </w:t>
            </w:r>
            <w:r w:rsidRPr="003860D4">
              <w:rPr>
                <w:bCs/>
                <w:sz w:val="18"/>
                <w:szCs w:val="18"/>
              </w:rPr>
              <w:t>- PQ ) apimtis ne mažesnė nei:</w:t>
            </w:r>
          </w:p>
          <w:p w14:paraId="48240226" w14:textId="77777777" w:rsidR="007605E5" w:rsidRPr="003860D4" w:rsidRDefault="007605E5" w:rsidP="000813AA">
            <w:pPr>
              <w:rPr>
                <w:bCs/>
                <w:sz w:val="18"/>
                <w:szCs w:val="18"/>
              </w:rPr>
            </w:pPr>
            <w:r w:rsidRPr="003860D4">
              <w:rPr>
                <w:bCs/>
                <w:sz w:val="18"/>
                <w:szCs w:val="18"/>
              </w:rPr>
              <w:t>1) Temperatūros pasiskirstymo ir tikslumo tyrimai. Temperatūros davikliai</w:t>
            </w:r>
          </w:p>
          <w:p w14:paraId="28734B7D" w14:textId="77777777" w:rsidR="007605E5" w:rsidRPr="003860D4" w:rsidRDefault="007605E5" w:rsidP="000813AA">
            <w:pPr>
              <w:rPr>
                <w:bCs/>
                <w:sz w:val="18"/>
                <w:szCs w:val="18"/>
              </w:rPr>
            </w:pPr>
            <w:r w:rsidRPr="003860D4">
              <w:rPr>
                <w:bCs/>
                <w:sz w:val="18"/>
                <w:szCs w:val="18"/>
              </w:rPr>
              <w:t>išdėliojami skirtingose programuoto užšaldymo aparato vietose. Atliekami</w:t>
            </w:r>
          </w:p>
          <w:p w14:paraId="6A23D286" w14:textId="77777777" w:rsidR="007605E5" w:rsidRPr="003860D4" w:rsidRDefault="007605E5" w:rsidP="000813AA">
            <w:pPr>
              <w:rPr>
                <w:bCs/>
                <w:sz w:val="18"/>
                <w:szCs w:val="18"/>
              </w:rPr>
            </w:pPr>
            <w:r w:rsidRPr="003860D4">
              <w:rPr>
                <w:bCs/>
                <w:sz w:val="18"/>
                <w:szCs w:val="18"/>
              </w:rPr>
              <w:t>daugkartiniai matavimai siekiant įsitikinti, kad temperatūra tiksliai matuojama.</w:t>
            </w:r>
          </w:p>
          <w:p w14:paraId="7B504FE5" w14:textId="77777777" w:rsidR="007605E5" w:rsidRPr="003860D4" w:rsidRDefault="007605E5" w:rsidP="000813AA">
            <w:pPr>
              <w:rPr>
                <w:bCs/>
                <w:sz w:val="18"/>
                <w:szCs w:val="18"/>
              </w:rPr>
            </w:pPr>
            <w:r w:rsidRPr="003860D4">
              <w:rPr>
                <w:bCs/>
                <w:sz w:val="18"/>
                <w:szCs w:val="18"/>
              </w:rPr>
              <w:t>Kiekviena naudojama programa kvalifikuojama po 3 kartus.</w:t>
            </w:r>
          </w:p>
          <w:p w14:paraId="5315EFA3" w14:textId="77777777" w:rsidR="007605E5" w:rsidRPr="003860D4" w:rsidRDefault="007605E5" w:rsidP="000813AA">
            <w:pPr>
              <w:rPr>
                <w:bCs/>
                <w:sz w:val="18"/>
                <w:szCs w:val="18"/>
              </w:rPr>
            </w:pPr>
            <w:r w:rsidRPr="003860D4">
              <w:rPr>
                <w:bCs/>
                <w:sz w:val="18"/>
                <w:szCs w:val="18"/>
              </w:rPr>
              <w:t>2) Aliarmo verifikavimas: Vertinami įvairūs aliarmo scenarijai (pvz.</w:t>
            </w:r>
          </w:p>
          <w:p w14:paraId="0B972C57" w14:textId="77777777" w:rsidR="007605E5" w:rsidRPr="003860D4" w:rsidRDefault="007605E5" w:rsidP="000813AA">
            <w:pPr>
              <w:rPr>
                <w:bCs/>
                <w:sz w:val="18"/>
                <w:szCs w:val="18"/>
              </w:rPr>
            </w:pPr>
            <w:r w:rsidRPr="003860D4">
              <w:rPr>
                <w:bCs/>
                <w:sz w:val="18"/>
                <w:szCs w:val="18"/>
              </w:rPr>
              <w:t>temperatūros nuokrypiai, atidarytas dangtis) ir stebimas sistemos atsakas atilikti</w:t>
            </w:r>
          </w:p>
          <w:p w14:paraId="418CBD34" w14:textId="77777777" w:rsidR="007605E5" w:rsidRPr="003860D4" w:rsidRDefault="007605E5" w:rsidP="000813AA">
            <w:pPr>
              <w:rPr>
                <w:bCs/>
                <w:sz w:val="18"/>
                <w:szCs w:val="18"/>
              </w:rPr>
            </w:pPr>
            <w:r w:rsidRPr="003860D4">
              <w:rPr>
                <w:bCs/>
                <w:sz w:val="18"/>
                <w:szCs w:val="18"/>
              </w:rPr>
              <w:t>savalaikį aptikimą ir aliarmą.</w:t>
            </w:r>
          </w:p>
          <w:p w14:paraId="4F434530" w14:textId="77777777" w:rsidR="007605E5" w:rsidRPr="003860D4" w:rsidRDefault="007605E5" w:rsidP="000813AA">
            <w:pPr>
              <w:rPr>
                <w:bCs/>
                <w:sz w:val="18"/>
                <w:szCs w:val="18"/>
              </w:rPr>
            </w:pPr>
            <w:r w:rsidRPr="003860D4">
              <w:rPr>
                <w:bCs/>
                <w:sz w:val="18"/>
                <w:szCs w:val="18"/>
              </w:rPr>
              <w:t>3)Pateikti tikslias temperatūros daviklių išdėstymo schemas, nurodant atstumus</w:t>
            </w:r>
          </w:p>
          <w:p w14:paraId="62C21F59" w14:textId="77777777" w:rsidR="007605E5" w:rsidRPr="003860D4" w:rsidRDefault="007605E5" w:rsidP="000813AA">
            <w:pPr>
              <w:rPr>
                <w:bCs/>
                <w:sz w:val="18"/>
                <w:szCs w:val="18"/>
              </w:rPr>
            </w:pPr>
            <w:r w:rsidRPr="003860D4">
              <w:rPr>
                <w:bCs/>
                <w:sz w:val="18"/>
                <w:szCs w:val="18"/>
              </w:rPr>
              <w:t>nuo šonų, viršaus ir apačios.</w:t>
            </w:r>
          </w:p>
          <w:p w14:paraId="4C397C29" w14:textId="77777777" w:rsidR="007605E5" w:rsidRPr="003860D4" w:rsidRDefault="007605E5" w:rsidP="000813AA">
            <w:pPr>
              <w:rPr>
                <w:bCs/>
                <w:sz w:val="18"/>
                <w:szCs w:val="18"/>
              </w:rPr>
            </w:pPr>
            <w:r w:rsidRPr="003860D4">
              <w:rPr>
                <w:bCs/>
                <w:sz w:val="18"/>
                <w:szCs w:val="18"/>
              </w:rPr>
              <w:t>4) Įvertinti ir interpretuoti atliktų testų ir matavimų rezultatai, suformuluoti</w:t>
            </w:r>
          </w:p>
          <w:p w14:paraId="6486B329" w14:textId="545D2123" w:rsidR="007605E5" w:rsidRPr="003860D4" w:rsidRDefault="007605E5" w:rsidP="000813AA">
            <w:pPr>
              <w:tabs>
                <w:tab w:val="left" w:pos="426"/>
              </w:tabs>
              <w:autoSpaceDN w:val="0"/>
              <w:textAlignment w:val="baseline"/>
              <w:rPr>
                <w:bCs/>
                <w:sz w:val="18"/>
                <w:szCs w:val="18"/>
              </w:rPr>
            </w:pPr>
            <w:r w:rsidRPr="003860D4">
              <w:rPr>
                <w:bCs/>
                <w:sz w:val="18"/>
                <w:szCs w:val="18"/>
              </w:rPr>
              <w:t>išvadas.</w:t>
            </w:r>
          </w:p>
        </w:tc>
      </w:tr>
      <w:tr w:rsidR="007605E5" w:rsidRPr="003860D4" w14:paraId="4FD58728" w14:textId="579756B1" w:rsidTr="0018266D">
        <w:trPr>
          <w:trHeight w:val="70"/>
          <w:jc w:val="center"/>
        </w:trPr>
        <w:tc>
          <w:tcPr>
            <w:tcW w:w="2122" w:type="dxa"/>
            <w:vMerge w:val="restart"/>
            <w:vAlign w:val="center"/>
          </w:tcPr>
          <w:p w14:paraId="529DB80F" w14:textId="2F009A2E" w:rsidR="007605E5" w:rsidRPr="003860D4" w:rsidRDefault="007605E5" w:rsidP="00627E2E">
            <w:pPr>
              <w:jc w:val="center"/>
              <w:rPr>
                <w:sz w:val="18"/>
                <w:szCs w:val="18"/>
              </w:rPr>
            </w:pPr>
            <w:r w:rsidRPr="003860D4">
              <w:rPr>
                <w:sz w:val="18"/>
                <w:szCs w:val="18"/>
              </w:rPr>
              <w:t>Programuoto šaldymo įrenginio ICECUBE kvalifikavimas (OQ, PQ)</w:t>
            </w:r>
          </w:p>
        </w:tc>
        <w:tc>
          <w:tcPr>
            <w:tcW w:w="2693" w:type="dxa"/>
            <w:vAlign w:val="center"/>
          </w:tcPr>
          <w:p w14:paraId="4D7FF337" w14:textId="73F38494" w:rsidR="007605E5" w:rsidRPr="003860D4" w:rsidRDefault="007605E5" w:rsidP="00627E2E">
            <w:pPr>
              <w:tabs>
                <w:tab w:val="left" w:pos="426"/>
              </w:tabs>
              <w:autoSpaceDN w:val="0"/>
              <w:jc w:val="center"/>
              <w:textAlignment w:val="baseline"/>
              <w:rPr>
                <w:b/>
                <w:bCs/>
                <w:sz w:val="18"/>
                <w:szCs w:val="18"/>
              </w:rPr>
            </w:pPr>
            <w:r w:rsidRPr="003860D4">
              <w:rPr>
                <w:b/>
                <w:bCs/>
                <w:sz w:val="18"/>
                <w:szCs w:val="18"/>
              </w:rPr>
              <w:t>Veikimo kvalifikavimas (OQ)</w:t>
            </w:r>
          </w:p>
          <w:p w14:paraId="07AB024D" w14:textId="40A263C4" w:rsidR="007605E5" w:rsidRPr="003860D4" w:rsidRDefault="007605E5" w:rsidP="00627E2E">
            <w:pPr>
              <w:tabs>
                <w:tab w:val="left" w:pos="426"/>
              </w:tabs>
              <w:autoSpaceDN w:val="0"/>
              <w:jc w:val="center"/>
              <w:textAlignment w:val="baseline"/>
              <w:rPr>
                <w:sz w:val="18"/>
                <w:szCs w:val="18"/>
              </w:rPr>
            </w:pPr>
            <w:r w:rsidRPr="003860D4">
              <w:rPr>
                <w:sz w:val="18"/>
                <w:szCs w:val="18"/>
              </w:rPr>
              <w:t>Tikslas – įvertinti, ar įrenginys tinkamai atlieka savo funkciją</w:t>
            </w:r>
          </w:p>
        </w:tc>
        <w:tc>
          <w:tcPr>
            <w:tcW w:w="9220" w:type="dxa"/>
            <w:vAlign w:val="center"/>
          </w:tcPr>
          <w:p w14:paraId="58030259" w14:textId="77777777" w:rsidR="007605E5" w:rsidRPr="003860D4" w:rsidRDefault="007605E5" w:rsidP="000813AA">
            <w:pPr>
              <w:tabs>
                <w:tab w:val="left" w:pos="426"/>
              </w:tabs>
              <w:autoSpaceDN w:val="0"/>
              <w:textAlignment w:val="baseline"/>
              <w:rPr>
                <w:bCs/>
                <w:sz w:val="18"/>
                <w:szCs w:val="18"/>
              </w:rPr>
            </w:pPr>
            <w:r w:rsidRPr="003860D4">
              <w:rPr>
                <w:bCs/>
                <w:sz w:val="18"/>
                <w:szCs w:val="18"/>
              </w:rPr>
              <w:t>Veikimo kvalifikavimo (Operational Qualification - OQ) apimtis ne mažesnė nei:</w:t>
            </w:r>
          </w:p>
          <w:p w14:paraId="067DF3FE" w14:textId="77777777" w:rsidR="007605E5" w:rsidRPr="003860D4" w:rsidRDefault="007605E5" w:rsidP="000813AA">
            <w:pPr>
              <w:tabs>
                <w:tab w:val="left" w:pos="426"/>
              </w:tabs>
              <w:autoSpaceDN w:val="0"/>
              <w:textAlignment w:val="baseline"/>
              <w:rPr>
                <w:bCs/>
                <w:sz w:val="18"/>
                <w:szCs w:val="18"/>
              </w:rPr>
            </w:pPr>
            <w:r w:rsidRPr="003860D4">
              <w:rPr>
                <w:bCs/>
                <w:sz w:val="18"/>
                <w:szCs w:val="18"/>
              </w:rPr>
              <w:t>Dokumentacijos patikra:</w:t>
            </w:r>
          </w:p>
          <w:p w14:paraId="2905FAB7" w14:textId="77777777" w:rsidR="007605E5" w:rsidRPr="003860D4" w:rsidRDefault="007605E5" w:rsidP="000813AA">
            <w:pPr>
              <w:tabs>
                <w:tab w:val="left" w:pos="426"/>
              </w:tabs>
              <w:autoSpaceDN w:val="0"/>
              <w:textAlignment w:val="baseline"/>
              <w:rPr>
                <w:bCs/>
                <w:sz w:val="18"/>
                <w:szCs w:val="18"/>
              </w:rPr>
            </w:pPr>
            <w:r w:rsidRPr="003860D4">
              <w:rPr>
                <w:bCs/>
                <w:sz w:val="18"/>
                <w:szCs w:val="18"/>
              </w:rPr>
              <w:t>1)Naudojimo instrukcija</w:t>
            </w:r>
          </w:p>
          <w:p w14:paraId="65701518" w14:textId="77777777" w:rsidR="007605E5" w:rsidRPr="003860D4" w:rsidRDefault="007605E5" w:rsidP="000813AA">
            <w:pPr>
              <w:tabs>
                <w:tab w:val="left" w:pos="426"/>
              </w:tabs>
              <w:autoSpaceDN w:val="0"/>
              <w:textAlignment w:val="baseline"/>
              <w:rPr>
                <w:bCs/>
                <w:sz w:val="18"/>
                <w:szCs w:val="18"/>
              </w:rPr>
            </w:pPr>
            <w:r w:rsidRPr="003860D4">
              <w:rPr>
                <w:bCs/>
                <w:sz w:val="18"/>
                <w:szCs w:val="18"/>
              </w:rPr>
              <w:t>2)CE žymėjimo verifikavimas</w:t>
            </w:r>
          </w:p>
          <w:p w14:paraId="17E63906" w14:textId="77777777" w:rsidR="007605E5" w:rsidRPr="003860D4" w:rsidRDefault="007605E5" w:rsidP="000813AA">
            <w:pPr>
              <w:tabs>
                <w:tab w:val="left" w:pos="426"/>
              </w:tabs>
              <w:autoSpaceDN w:val="0"/>
              <w:textAlignment w:val="baseline"/>
              <w:rPr>
                <w:bCs/>
                <w:sz w:val="18"/>
                <w:szCs w:val="18"/>
              </w:rPr>
            </w:pPr>
            <w:r w:rsidRPr="003860D4">
              <w:rPr>
                <w:bCs/>
                <w:sz w:val="18"/>
                <w:szCs w:val="18"/>
              </w:rPr>
              <w:t>3)Naudojimo procedūrų identifikavimas</w:t>
            </w:r>
          </w:p>
          <w:p w14:paraId="762665F5" w14:textId="77777777" w:rsidR="007605E5" w:rsidRPr="003860D4" w:rsidRDefault="007605E5" w:rsidP="000813AA">
            <w:pPr>
              <w:tabs>
                <w:tab w:val="left" w:pos="426"/>
              </w:tabs>
              <w:autoSpaceDN w:val="0"/>
              <w:textAlignment w:val="baseline"/>
              <w:rPr>
                <w:bCs/>
                <w:sz w:val="18"/>
                <w:szCs w:val="18"/>
              </w:rPr>
            </w:pPr>
            <w:r w:rsidRPr="003860D4">
              <w:rPr>
                <w:bCs/>
                <w:sz w:val="18"/>
                <w:szCs w:val="18"/>
              </w:rPr>
              <w:t>4)Kalibravimo dokumentų verifikavimas</w:t>
            </w:r>
          </w:p>
          <w:p w14:paraId="3A224C7C" w14:textId="77777777" w:rsidR="007605E5" w:rsidRPr="003860D4" w:rsidRDefault="007605E5" w:rsidP="000813AA">
            <w:pPr>
              <w:tabs>
                <w:tab w:val="left" w:pos="426"/>
              </w:tabs>
              <w:autoSpaceDN w:val="0"/>
              <w:textAlignment w:val="baseline"/>
              <w:rPr>
                <w:bCs/>
                <w:sz w:val="18"/>
                <w:szCs w:val="18"/>
              </w:rPr>
            </w:pPr>
            <w:r w:rsidRPr="003860D4">
              <w:rPr>
                <w:bCs/>
                <w:sz w:val="18"/>
                <w:szCs w:val="18"/>
              </w:rPr>
              <w:t>5)Šaldymo programų patikra/nustatymas</w:t>
            </w:r>
          </w:p>
          <w:p w14:paraId="50DCFADA" w14:textId="77777777" w:rsidR="007605E5" w:rsidRPr="003860D4" w:rsidRDefault="007605E5" w:rsidP="000813AA">
            <w:pPr>
              <w:tabs>
                <w:tab w:val="left" w:pos="426"/>
              </w:tabs>
              <w:autoSpaceDN w:val="0"/>
              <w:textAlignment w:val="baseline"/>
              <w:rPr>
                <w:bCs/>
                <w:sz w:val="18"/>
                <w:szCs w:val="18"/>
              </w:rPr>
            </w:pPr>
            <w:r w:rsidRPr="003860D4">
              <w:rPr>
                <w:bCs/>
                <w:sz w:val="18"/>
                <w:szCs w:val="18"/>
              </w:rPr>
              <w:t>IceCube programinės įrangos kvalifikavimas/validavimas:</w:t>
            </w:r>
          </w:p>
          <w:p w14:paraId="489053D0" w14:textId="77777777" w:rsidR="007605E5" w:rsidRPr="003860D4" w:rsidRDefault="007605E5" w:rsidP="000813AA">
            <w:pPr>
              <w:tabs>
                <w:tab w:val="left" w:pos="426"/>
              </w:tabs>
              <w:autoSpaceDN w:val="0"/>
              <w:textAlignment w:val="baseline"/>
              <w:rPr>
                <w:bCs/>
                <w:sz w:val="18"/>
                <w:szCs w:val="18"/>
              </w:rPr>
            </w:pPr>
            <w:r w:rsidRPr="003860D4">
              <w:rPr>
                <w:bCs/>
                <w:sz w:val="18"/>
                <w:szCs w:val="18"/>
              </w:rPr>
              <w:t>1)Naudotojų teisių patikra</w:t>
            </w:r>
          </w:p>
          <w:p w14:paraId="63EC2B80" w14:textId="77777777" w:rsidR="007605E5" w:rsidRPr="003860D4" w:rsidRDefault="007605E5" w:rsidP="000813AA">
            <w:pPr>
              <w:tabs>
                <w:tab w:val="left" w:pos="426"/>
              </w:tabs>
              <w:autoSpaceDN w:val="0"/>
              <w:textAlignment w:val="baseline"/>
              <w:rPr>
                <w:bCs/>
                <w:sz w:val="18"/>
                <w:szCs w:val="18"/>
              </w:rPr>
            </w:pPr>
            <w:r w:rsidRPr="003860D4">
              <w:rPr>
                <w:bCs/>
                <w:sz w:val="18"/>
                <w:szCs w:val="18"/>
              </w:rPr>
              <w:t>2)Klaidų pranešimų testas</w:t>
            </w:r>
          </w:p>
          <w:p w14:paraId="764DBEA4" w14:textId="77777777" w:rsidR="007605E5" w:rsidRPr="003860D4" w:rsidRDefault="007605E5" w:rsidP="000813AA">
            <w:pPr>
              <w:tabs>
                <w:tab w:val="left" w:pos="426"/>
              </w:tabs>
              <w:autoSpaceDN w:val="0"/>
              <w:textAlignment w:val="baseline"/>
              <w:rPr>
                <w:bCs/>
                <w:sz w:val="18"/>
                <w:szCs w:val="18"/>
              </w:rPr>
            </w:pPr>
            <w:r w:rsidRPr="003860D4">
              <w:rPr>
                <w:bCs/>
                <w:sz w:val="18"/>
                <w:szCs w:val="18"/>
              </w:rPr>
              <w:t>3)Perkrovimo po maitinimo nutrūkimo testas</w:t>
            </w:r>
          </w:p>
          <w:p w14:paraId="1F977E0F" w14:textId="77777777" w:rsidR="007605E5" w:rsidRPr="003860D4" w:rsidRDefault="007605E5" w:rsidP="000813AA">
            <w:pPr>
              <w:tabs>
                <w:tab w:val="left" w:pos="426"/>
              </w:tabs>
              <w:autoSpaceDN w:val="0"/>
              <w:textAlignment w:val="baseline"/>
              <w:rPr>
                <w:bCs/>
                <w:sz w:val="18"/>
                <w:szCs w:val="18"/>
              </w:rPr>
            </w:pPr>
            <w:r w:rsidRPr="003860D4">
              <w:rPr>
                <w:bCs/>
                <w:sz w:val="18"/>
                <w:szCs w:val="18"/>
              </w:rPr>
              <w:t>4)Pagrindinių funkcijų patikra</w:t>
            </w:r>
          </w:p>
          <w:p w14:paraId="11CBCF42" w14:textId="77777777" w:rsidR="007605E5" w:rsidRPr="003860D4" w:rsidRDefault="007605E5" w:rsidP="000813AA">
            <w:pPr>
              <w:tabs>
                <w:tab w:val="left" w:pos="426"/>
              </w:tabs>
              <w:autoSpaceDN w:val="0"/>
              <w:textAlignment w:val="baseline"/>
              <w:rPr>
                <w:bCs/>
                <w:sz w:val="18"/>
                <w:szCs w:val="18"/>
              </w:rPr>
            </w:pPr>
            <w:r w:rsidRPr="003860D4">
              <w:rPr>
                <w:bCs/>
                <w:sz w:val="18"/>
                <w:szCs w:val="18"/>
              </w:rPr>
              <w:t>5)Duomenų saugojimo patikra</w:t>
            </w:r>
          </w:p>
          <w:p w14:paraId="4683F833" w14:textId="52DAC73B" w:rsidR="007605E5" w:rsidRPr="003860D4" w:rsidRDefault="007605E5" w:rsidP="000813AA">
            <w:pPr>
              <w:tabs>
                <w:tab w:val="left" w:pos="426"/>
              </w:tabs>
              <w:autoSpaceDN w:val="0"/>
              <w:textAlignment w:val="baseline"/>
              <w:rPr>
                <w:bCs/>
                <w:sz w:val="18"/>
                <w:szCs w:val="18"/>
              </w:rPr>
            </w:pPr>
            <w:r w:rsidRPr="003860D4">
              <w:rPr>
                <w:bCs/>
                <w:sz w:val="18"/>
                <w:szCs w:val="18"/>
              </w:rPr>
              <w:t>6)Datos įvedimo patikra</w:t>
            </w:r>
          </w:p>
        </w:tc>
      </w:tr>
      <w:tr w:rsidR="007605E5" w:rsidRPr="006A36C9" w14:paraId="46691B89" w14:textId="7C242EE9" w:rsidTr="0018266D">
        <w:trPr>
          <w:trHeight w:val="70"/>
          <w:jc w:val="center"/>
        </w:trPr>
        <w:tc>
          <w:tcPr>
            <w:tcW w:w="2122" w:type="dxa"/>
            <w:vMerge/>
            <w:vAlign w:val="center"/>
          </w:tcPr>
          <w:p w14:paraId="4DAEE013" w14:textId="77777777" w:rsidR="007605E5" w:rsidRPr="003860D4" w:rsidRDefault="007605E5" w:rsidP="00627E2E">
            <w:pPr>
              <w:jc w:val="center"/>
              <w:rPr>
                <w:sz w:val="18"/>
                <w:szCs w:val="18"/>
              </w:rPr>
            </w:pPr>
          </w:p>
        </w:tc>
        <w:tc>
          <w:tcPr>
            <w:tcW w:w="2693" w:type="dxa"/>
            <w:vAlign w:val="center"/>
          </w:tcPr>
          <w:p w14:paraId="6A4CB1DC" w14:textId="5D981192" w:rsidR="007605E5" w:rsidRPr="003860D4" w:rsidRDefault="007605E5" w:rsidP="00627E2E">
            <w:pPr>
              <w:tabs>
                <w:tab w:val="left" w:pos="426"/>
              </w:tabs>
              <w:autoSpaceDN w:val="0"/>
              <w:jc w:val="center"/>
              <w:textAlignment w:val="baseline"/>
              <w:rPr>
                <w:b/>
                <w:bCs/>
                <w:sz w:val="18"/>
                <w:szCs w:val="18"/>
              </w:rPr>
            </w:pPr>
            <w:r w:rsidRPr="003860D4">
              <w:rPr>
                <w:b/>
                <w:bCs/>
                <w:sz w:val="18"/>
                <w:szCs w:val="18"/>
              </w:rPr>
              <w:t>Eksploatacinių charakteristikų ir našumo kvalifikavimas (PQ)</w:t>
            </w:r>
          </w:p>
          <w:p w14:paraId="1B502DF9" w14:textId="77777777" w:rsidR="007605E5" w:rsidRPr="003860D4" w:rsidRDefault="007605E5" w:rsidP="00627E2E">
            <w:pPr>
              <w:tabs>
                <w:tab w:val="left" w:pos="426"/>
              </w:tabs>
              <w:autoSpaceDN w:val="0"/>
              <w:jc w:val="center"/>
              <w:textAlignment w:val="baseline"/>
              <w:rPr>
                <w:sz w:val="18"/>
                <w:szCs w:val="18"/>
              </w:rPr>
            </w:pPr>
            <w:r w:rsidRPr="003860D4">
              <w:rPr>
                <w:sz w:val="18"/>
                <w:szCs w:val="18"/>
              </w:rPr>
              <w:t>Tikslas – įvertinti ar įrenginys įvykdo savo funkciją imituojant realias darbines sąlygas</w:t>
            </w:r>
          </w:p>
          <w:p w14:paraId="48D70AE0" w14:textId="77777777" w:rsidR="007605E5" w:rsidRPr="003860D4" w:rsidRDefault="007605E5" w:rsidP="00627E2E">
            <w:pPr>
              <w:tabs>
                <w:tab w:val="left" w:pos="426"/>
              </w:tabs>
              <w:autoSpaceDN w:val="0"/>
              <w:jc w:val="center"/>
              <w:textAlignment w:val="baseline"/>
              <w:rPr>
                <w:sz w:val="18"/>
                <w:szCs w:val="18"/>
              </w:rPr>
            </w:pPr>
          </w:p>
        </w:tc>
        <w:tc>
          <w:tcPr>
            <w:tcW w:w="9220" w:type="dxa"/>
          </w:tcPr>
          <w:p w14:paraId="6E007642" w14:textId="77777777" w:rsidR="007605E5" w:rsidRPr="003860D4" w:rsidRDefault="007605E5" w:rsidP="000813AA">
            <w:pPr>
              <w:tabs>
                <w:tab w:val="left" w:pos="426"/>
              </w:tabs>
              <w:autoSpaceDN w:val="0"/>
              <w:textAlignment w:val="baseline"/>
              <w:rPr>
                <w:bCs/>
                <w:sz w:val="18"/>
                <w:szCs w:val="18"/>
              </w:rPr>
            </w:pPr>
            <w:r w:rsidRPr="003860D4">
              <w:rPr>
                <w:bCs/>
                <w:sz w:val="18"/>
                <w:szCs w:val="18"/>
              </w:rPr>
              <w:t>Eksploatacinių charakteristikų ir našumo kvalifikavimo (</w:t>
            </w:r>
            <w:r w:rsidRPr="003860D4">
              <w:rPr>
                <w:bCs/>
                <w:sz w:val="18"/>
                <w:szCs w:val="18"/>
                <w:lang w:val="en-US"/>
              </w:rPr>
              <w:t xml:space="preserve">Performance Qualification </w:t>
            </w:r>
            <w:r w:rsidRPr="003860D4">
              <w:rPr>
                <w:bCs/>
                <w:sz w:val="18"/>
                <w:szCs w:val="18"/>
              </w:rPr>
              <w:t>- PQ ) apimtis ne mažesnė nei:</w:t>
            </w:r>
          </w:p>
          <w:p w14:paraId="5AD24ED7" w14:textId="77777777" w:rsidR="007605E5" w:rsidRPr="003860D4" w:rsidRDefault="007605E5" w:rsidP="000813AA">
            <w:pPr>
              <w:rPr>
                <w:bCs/>
                <w:sz w:val="18"/>
                <w:szCs w:val="18"/>
              </w:rPr>
            </w:pPr>
            <w:r w:rsidRPr="003860D4">
              <w:rPr>
                <w:bCs/>
                <w:sz w:val="18"/>
                <w:szCs w:val="18"/>
              </w:rPr>
              <w:t>1) Temperatūros pasiskirstymo ir tikslumo tyrimai. Temperatūros davikliai</w:t>
            </w:r>
          </w:p>
          <w:p w14:paraId="512766BF" w14:textId="77777777" w:rsidR="007605E5" w:rsidRPr="003860D4" w:rsidRDefault="007605E5" w:rsidP="000813AA">
            <w:pPr>
              <w:rPr>
                <w:bCs/>
                <w:sz w:val="18"/>
                <w:szCs w:val="18"/>
              </w:rPr>
            </w:pPr>
            <w:r w:rsidRPr="003860D4">
              <w:rPr>
                <w:bCs/>
                <w:sz w:val="18"/>
                <w:szCs w:val="18"/>
              </w:rPr>
              <w:t>išdėliojami skirtingose programuoto užšaldymo aparato vietose. Atliekami</w:t>
            </w:r>
          </w:p>
          <w:p w14:paraId="6F9D82A7" w14:textId="77777777" w:rsidR="007605E5" w:rsidRPr="003860D4" w:rsidRDefault="007605E5" w:rsidP="000813AA">
            <w:pPr>
              <w:rPr>
                <w:bCs/>
                <w:sz w:val="18"/>
                <w:szCs w:val="18"/>
              </w:rPr>
            </w:pPr>
            <w:r w:rsidRPr="003860D4">
              <w:rPr>
                <w:bCs/>
                <w:sz w:val="18"/>
                <w:szCs w:val="18"/>
              </w:rPr>
              <w:t>daugkartiniai matavimai siekiant įsitikinti, kad temperatūra tiksliai matuojama.</w:t>
            </w:r>
          </w:p>
          <w:p w14:paraId="08AA35A2" w14:textId="77777777" w:rsidR="007605E5" w:rsidRPr="003860D4" w:rsidRDefault="007605E5" w:rsidP="000813AA">
            <w:pPr>
              <w:rPr>
                <w:bCs/>
                <w:sz w:val="18"/>
                <w:szCs w:val="18"/>
              </w:rPr>
            </w:pPr>
            <w:r w:rsidRPr="003860D4">
              <w:rPr>
                <w:bCs/>
                <w:sz w:val="18"/>
                <w:szCs w:val="18"/>
              </w:rPr>
              <w:t>Kiekviena naudojama programa kvalifikuojama po 3 kartus.</w:t>
            </w:r>
          </w:p>
          <w:p w14:paraId="04D85029" w14:textId="37478110" w:rsidR="007605E5" w:rsidRPr="003860D4" w:rsidRDefault="007605E5" w:rsidP="000813AA">
            <w:pPr>
              <w:rPr>
                <w:bCs/>
                <w:sz w:val="18"/>
                <w:szCs w:val="18"/>
              </w:rPr>
            </w:pPr>
            <w:r w:rsidRPr="003860D4">
              <w:rPr>
                <w:bCs/>
                <w:sz w:val="18"/>
                <w:szCs w:val="18"/>
              </w:rPr>
              <w:t>2) Aliarmo verifikavimas: Vertinami įvairūs aliarmo scenarijai (pvz.</w:t>
            </w:r>
          </w:p>
          <w:p w14:paraId="7987F33B" w14:textId="77777777" w:rsidR="007605E5" w:rsidRPr="003860D4" w:rsidRDefault="007605E5" w:rsidP="000813AA">
            <w:pPr>
              <w:rPr>
                <w:bCs/>
                <w:sz w:val="18"/>
                <w:szCs w:val="18"/>
              </w:rPr>
            </w:pPr>
            <w:r w:rsidRPr="003860D4">
              <w:rPr>
                <w:bCs/>
                <w:sz w:val="18"/>
                <w:szCs w:val="18"/>
              </w:rPr>
              <w:lastRenderedPageBreak/>
              <w:t>temperatūros nuokrypiai, atidarytas dangtis) ir stebimas sistemos atsakas atilikti</w:t>
            </w:r>
          </w:p>
          <w:p w14:paraId="6F8B236E" w14:textId="77777777" w:rsidR="007605E5" w:rsidRPr="003860D4" w:rsidRDefault="007605E5" w:rsidP="000813AA">
            <w:pPr>
              <w:rPr>
                <w:bCs/>
                <w:sz w:val="18"/>
                <w:szCs w:val="18"/>
              </w:rPr>
            </w:pPr>
            <w:r w:rsidRPr="003860D4">
              <w:rPr>
                <w:bCs/>
                <w:sz w:val="18"/>
                <w:szCs w:val="18"/>
              </w:rPr>
              <w:t>savalaikį aptikimą ir aliarmą.</w:t>
            </w:r>
          </w:p>
          <w:p w14:paraId="47DB1CAF" w14:textId="77777777" w:rsidR="007605E5" w:rsidRPr="003860D4" w:rsidRDefault="007605E5" w:rsidP="000813AA">
            <w:pPr>
              <w:rPr>
                <w:bCs/>
                <w:sz w:val="18"/>
                <w:szCs w:val="18"/>
              </w:rPr>
            </w:pPr>
            <w:r w:rsidRPr="003860D4">
              <w:rPr>
                <w:bCs/>
                <w:sz w:val="18"/>
                <w:szCs w:val="18"/>
              </w:rPr>
              <w:t>3)Pateikti tikslias temperatūros daviklių išdėstymo schemas, nurodant atstumus</w:t>
            </w:r>
          </w:p>
          <w:p w14:paraId="3BE84ACE" w14:textId="77777777" w:rsidR="007605E5" w:rsidRPr="003860D4" w:rsidRDefault="007605E5" w:rsidP="000813AA">
            <w:pPr>
              <w:rPr>
                <w:bCs/>
                <w:sz w:val="18"/>
                <w:szCs w:val="18"/>
              </w:rPr>
            </w:pPr>
            <w:r w:rsidRPr="003860D4">
              <w:rPr>
                <w:bCs/>
                <w:sz w:val="18"/>
                <w:szCs w:val="18"/>
              </w:rPr>
              <w:t>nuo šonų, viršaus ir apačios.</w:t>
            </w:r>
          </w:p>
          <w:p w14:paraId="598A8385" w14:textId="77777777" w:rsidR="007605E5" w:rsidRPr="003860D4" w:rsidRDefault="007605E5" w:rsidP="000813AA">
            <w:pPr>
              <w:rPr>
                <w:bCs/>
                <w:sz w:val="18"/>
                <w:szCs w:val="18"/>
              </w:rPr>
            </w:pPr>
            <w:r w:rsidRPr="003860D4">
              <w:rPr>
                <w:bCs/>
                <w:sz w:val="18"/>
                <w:szCs w:val="18"/>
              </w:rPr>
              <w:t>4) Įvertinti ir interpretuoti atliktų testų ir matavimų rezultatai, suformuluoti</w:t>
            </w:r>
          </w:p>
          <w:p w14:paraId="7CC90245" w14:textId="31E4787B" w:rsidR="007605E5" w:rsidRPr="00860958" w:rsidRDefault="007605E5" w:rsidP="000813AA">
            <w:pPr>
              <w:tabs>
                <w:tab w:val="left" w:pos="426"/>
              </w:tabs>
              <w:autoSpaceDN w:val="0"/>
              <w:textAlignment w:val="baseline"/>
              <w:rPr>
                <w:bCs/>
                <w:sz w:val="18"/>
                <w:szCs w:val="18"/>
              </w:rPr>
            </w:pPr>
            <w:r w:rsidRPr="003860D4">
              <w:rPr>
                <w:bCs/>
                <w:sz w:val="18"/>
                <w:szCs w:val="18"/>
              </w:rPr>
              <w:t>išvadas.</w:t>
            </w:r>
          </w:p>
        </w:tc>
      </w:tr>
    </w:tbl>
    <w:p w14:paraId="5FFB9964" w14:textId="77777777" w:rsidR="004221C2" w:rsidRPr="006A36C9" w:rsidRDefault="004221C2" w:rsidP="00C57AA8">
      <w:pPr>
        <w:rPr>
          <w:sz w:val="18"/>
          <w:szCs w:val="18"/>
        </w:rPr>
      </w:pPr>
    </w:p>
    <w:p w14:paraId="60E9E863" w14:textId="77777777" w:rsidR="00D82E99" w:rsidRPr="006A36C9" w:rsidRDefault="00D82E99" w:rsidP="00C57AA8">
      <w:pPr>
        <w:rPr>
          <w:sz w:val="22"/>
        </w:rPr>
      </w:pPr>
    </w:p>
    <w:sectPr w:rsidR="00D82E99" w:rsidRPr="006A36C9" w:rsidSect="001C53F7">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40E1B" w14:textId="77777777" w:rsidR="00A57CC9" w:rsidRDefault="00A57CC9" w:rsidP="006A36C9">
      <w:r>
        <w:separator/>
      </w:r>
    </w:p>
  </w:endnote>
  <w:endnote w:type="continuationSeparator" w:id="0">
    <w:p w14:paraId="1C4BAF65" w14:textId="77777777" w:rsidR="00A57CC9" w:rsidRDefault="00A57CC9"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BBAA4" w14:textId="77777777" w:rsidR="00A57CC9" w:rsidRDefault="00A57CC9" w:rsidP="006A36C9">
      <w:r>
        <w:separator/>
      </w:r>
    </w:p>
  </w:footnote>
  <w:footnote w:type="continuationSeparator" w:id="0">
    <w:p w14:paraId="5D5F50D4" w14:textId="77777777" w:rsidR="00A57CC9" w:rsidRDefault="00A57CC9"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5E089D"/>
    <w:multiLevelType w:val="hybridMultilevel"/>
    <w:tmpl w:val="355A1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7"/>
  </w:num>
  <w:num w:numId="5" w16cid:durableId="925650170">
    <w:abstractNumId w:val="1"/>
  </w:num>
  <w:num w:numId="6" w16cid:durableId="2053534867">
    <w:abstractNumId w:val="15"/>
  </w:num>
  <w:num w:numId="7" w16cid:durableId="1476602967">
    <w:abstractNumId w:val="7"/>
  </w:num>
  <w:num w:numId="8" w16cid:durableId="897596699">
    <w:abstractNumId w:val="9"/>
  </w:num>
  <w:num w:numId="9" w16cid:durableId="1225531004">
    <w:abstractNumId w:val="5"/>
  </w:num>
  <w:num w:numId="10" w16cid:durableId="683479514">
    <w:abstractNumId w:val="10"/>
  </w:num>
  <w:num w:numId="11" w16cid:durableId="2134398384">
    <w:abstractNumId w:val="20"/>
  </w:num>
  <w:num w:numId="12" w16cid:durableId="884219101">
    <w:abstractNumId w:val="16"/>
  </w:num>
  <w:num w:numId="13" w16cid:durableId="513567477">
    <w:abstractNumId w:val="13"/>
  </w:num>
  <w:num w:numId="14" w16cid:durableId="412514072">
    <w:abstractNumId w:val="2"/>
  </w:num>
  <w:num w:numId="15" w16cid:durableId="995954895">
    <w:abstractNumId w:val="8"/>
  </w:num>
  <w:num w:numId="16" w16cid:durableId="1190290103">
    <w:abstractNumId w:val="12"/>
  </w:num>
  <w:num w:numId="17" w16cid:durableId="548498302">
    <w:abstractNumId w:val="14"/>
  </w:num>
  <w:num w:numId="18" w16cid:durableId="693505083">
    <w:abstractNumId w:val="6"/>
  </w:num>
  <w:num w:numId="19" w16cid:durableId="682704693">
    <w:abstractNumId w:val="19"/>
  </w:num>
  <w:num w:numId="20" w16cid:durableId="254441248">
    <w:abstractNumId w:val="21"/>
  </w:num>
  <w:num w:numId="21" w16cid:durableId="2077967266">
    <w:abstractNumId w:val="11"/>
  </w:num>
  <w:num w:numId="22" w16cid:durableId="147614189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01EB6"/>
    <w:rsid w:val="0002005E"/>
    <w:rsid w:val="000376DB"/>
    <w:rsid w:val="00046F6D"/>
    <w:rsid w:val="0008115F"/>
    <w:rsid w:val="000813AA"/>
    <w:rsid w:val="0008336B"/>
    <w:rsid w:val="000A03E4"/>
    <w:rsid w:val="000A09BA"/>
    <w:rsid w:val="000B6CD3"/>
    <w:rsid w:val="000C2171"/>
    <w:rsid w:val="000F20A5"/>
    <w:rsid w:val="0010105A"/>
    <w:rsid w:val="00112391"/>
    <w:rsid w:val="00115BDF"/>
    <w:rsid w:val="00135974"/>
    <w:rsid w:val="001562E6"/>
    <w:rsid w:val="00164963"/>
    <w:rsid w:val="0018266D"/>
    <w:rsid w:val="00195C70"/>
    <w:rsid w:val="001A1360"/>
    <w:rsid w:val="001C3A9E"/>
    <w:rsid w:val="001C53F7"/>
    <w:rsid w:val="001D3D01"/>
    <w:rsid w:val="001E7BCD"/>
    <w:rsid w:val="001F5626"/>
    <w:rsid w:val="002076C5"/>
    <w:rsid w:val="00213EA3"/>
    <w:rsid w:val="0024317B"/>
    <w:rsid w:val="002444C5"/>
    <w:rsid w:val="002856BA"/>
    <w:rsid w:val="002B2B43"/>
    <w:rsid w:val="002D7D75"/>
    <w:rsid w:val="003003CC"/>
    <w:rsid w:val="00301BC6"/>
    <w:rsid w:val="003031FA"/>
    <w:rsid w:val="003509FD"/>
    <w:rsid w:val="00350CE2"/>
    <w:rsid w:val="00377945"/>
    <w:rsid w:val="003860D4"/>
    <w:rsid w:val="0039668F"/>
    <w:rsid w:val="003C54DC"/>
    <w:rsid w:val="003E50DF"/>
    <w:rsid w:val="003E551D"/>
    <w:rsid w:val="003F33D9"/>
    <w:rsid w:val="00407413"/>
    <w:rsid w:val="0041485D"/>
    <w:rsid w:val="004221C2"/>
    <w:rsid w:val="00445EAB"/>
    <w:rsid w:val="00450859"/>
    <w:rsid w:val="00454348"/>
    <w:rsid w:val="0045487A"/>
    <w:rsid w:val="004B7F4E"/>
    <w:rsid w:val="004C7886"/>
    <w:rsid w:val="004D2F6C"/>
    <w:rsid w:val="004D6BE5"/>
    <w:rsid w:val="004D74D2"/>
    <w:rsid w:val="004F5E2E"/>
    <w:rsid w:val="00501577"/>
    <w:rsid w:val="005104A5"/>
    <w:rsid w:val="005112D2"/>
    <w:rsid w:val="00520C15"/>
    <w:rsid w:val="00527F46"/>
    <w:rsid w:val="00553411"/>
    <w:rsid w:val="00555DB2"/>
    <w:rsid w:val="00561B45"/>
    <w:rsid w:val="00581DD0"/>
    <w:rsid w:val="005C2D23"/>
    <w:rsid w:val="005F1134"/>
    <w:rsid w:val="005F2320"/>
    <w:rsid w:val="00605246"/>
    <w:rsid w:val="00621968"/>
    <w:rsid w:val="006235E0"/>
    <w:rsid w:val="00627E2E"/>
    <w:rsid w:val="006356D0"/>
    <w:rsid w:val="00645410"/>
    <w:rsid w:val="006564C6"/>
    <w:rsid w:val="00670956"/>
    <w:rsid w:val="00682966"/>
    <w:rsid w:val="0068546E"/>
    <w:rsid w:val="006A36C9"/>
    <w:rsid w:val="006D0BDD"/>
    <w:rsid w:val="006E5DF1"/>
    <w:rsid w:val="0070310F"/>
    <w:rsid w:val="00712546"/>
    <w:rsid w:val="0071723A"/>
    <w:rsid w:val="007314F8"/>
    <w:rsid w:val="00743A77"/>
    <w:rsid w:val="00753E4F"/>
    <w:rsid w:val="007605E5"/>
    <w:rsid w:val="00793944"/>
    <w:rsid w:val="007D3BE7"/>
    <w:rsid w:val="007F5A06"/>
    <w:rsid w:val="00832172"/>
    <w:rsid w:val="008356D4"/>
    <w:rsid w:val="00855545"/>
    <w:rsid w:val="00860958"/>
    <w:rsid w:val="008763BB"/>
    <w:rsid w:val="008779A8"/>
    <w:rsid w:val="00880552"/>
    <w:rsid w:val="008837A5"/>
    <w:rsid w:val="0088425C"/>
    <w:rsid w:val="00897E5E"/>
    <w:rsid w:val="008A4D7B"/>
    <w:rsid w:val="008C386E"/>
    <w:rsid w:val="008D6E50"/>
    <w:rsid w:val="008E51AE"/>
    <w:rsid w:val="00910F03"/>
    <w:rsid w:val="00910FE3"/>
    <w:rsid w:val="00922027"/>
    <w:rsid w:val="00922737"/>
    <w:rsid w:val="00941230"/>
    <w:rsid w:val="00942CC6"/>
    <w:rsid w:val="00957FD7"/>
    <w:rsid w:val="009602CB"/>
    <w:rsid w:val="00972B83"/>
    <w:rsid w:val="009C525B"/>
    <w:rsid w:val="009E7D1F"/>
    <w:rsid w:val="009F1C79"/>
    <w:rsid w:val="009F778F"/>
    <w:rsid w:val="00A01475"/>
    <w:rsid w:val="00A121C6"/>
    <w:rsid w:val="00A17521"/>
    <w:rsid w:val="00A46332"/>
    <w:rsid w:val="00A46970"/>
    <w:rsid w:val="00A55084"/>
    <w:rsid w:val="00A55461"/>
    <w:rsid w:val="00A57CC9"/>
    <w:rsid w:val="00A66815"/>
    <w:rsid w:val="00A759E2"/>
    <w:rsid w:val="00A855F7"/>
    <w:rsid w:val="00A97943"/>
    <w:rsid w:val="00AA36CD"/>
    <w:rsid w:val="00AA4287"/>
    <w:rsid w:val="00AB7AE3"/>
    <w:rsid w:val="00AE71C5"/>
    <w:rsid w:val="00AE7B8E"/>
    <w:rsid w:val="00B13CF7"/>
    <w:rsid w:val="00B20099"/>
    <w:rsid w:val="00B30B9B"/>
    <w:rsid w:val="00B512F4"/>
    <w:rsid w:val="00B82DC5"/>
    <w:rsid w:val="00B87402"/>
    <w:rsid w:val="00B913A3"/>
    <w:rsid w:val="00BA1ED6"/>
    <w:rsid w:val="00BD4EA3"/>
    <w:rsid w:val="00BD56A0"/>
    <w:rsid w:val="00BE7F38"/>
    <w:rsid w:val="00C072EA"/>
    <w:rsid w:val="00C131ED"/>
    <w:rsid w:val="00C211D6"/>
    <w:rsid w:val="00C31C13"/>
    <w:rsid w:val="00C40F93"/>
    <w:rsid w:val="00C4500F"/>
    <w:rsid w:val="00C527E7"/>
    <w:rsid w:val="00C57AA8"/>
    <w:rsid w:val="00C617A8"/>
    <w:rsid w:val="00C70652"/>
    <w:rsid w:val="00C73E49"/>
    <w:rsid w:val="00C76E87"/>
    <w:rsid w:val="00C908FF"/>
    <w:rsid w:val="00C92750"/>
    <w:rsid w:val="00CD6F00"/>
    <w:rsid w:val="00CE74C1"/>
    <w:rsid w:val="00CF4B52"/>
    <w:rsid w:val="00CF4D1A"/>
    <w:rsid w:val="00D21CE8"/>
    <w:rsid w:val="00D32BD0"/>
    <w:rsid w:val="00D33A48"/>
    <w:rsid w:val="00D40A24"/>
    <w:rsid w:val="00D77D58"/>
    <w:rsid w:val="00D82E99"/>
    <w:rsid w:val="00D90558"/>
    <w:rsid w:val="00D95E3C"/>
    <w:rsid w:val="00E107FE"/>
    <w:rsid w:val="00E26664"/>
    <w:rsid w:val="00E363E6"/>
    <w:rsid w:val="00E6339B"/>
    <w:rsid w:val="00E67AB9"/>
    <w:rsid w:val="00E702EB"/>
    <w:rsid w:val="00EA085B"/>
    <w:rsid w:val="00EA2AC8"/>
    <w:rsid w:val="00EA5276"/>
    <w:rsid w:val="00EB3236"/>
    <w:rsid w:val="00EB47B6"/>
    <w:rsid w:val="00EB5D0C"/>
    <w:rsid w:val="00ED15B6"/>
    <w:rsid w:val="00ED79F1"/>
    <w:rsid w:val="00F03203"/>
    <w:rsid w:val="00F53DC8"/>
    <w:rsid w:val="00F66C48"/>
    <w:rsid w:val="00F806F4"/>
    <w:rsid w:val="00F90CB2"/>
    <w:rsid w:val="00F94513"/>
    <w:rsid w:val="00FA096D"/>
    <w:rsid w:val="00FA729A"/>
    <w:rsid w:val="00FC5634"/>
    <w:rsid w:val="00FF5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C75BA-B5FF-450B-B160-BA2E6C7A4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1609</Words>
  <Characters>9175</Characters>
  <Application>Microsoft Office Word</Application>
  <DocSecurity>0</DocSecurity>
  <Lines>76</Lines>
  <Paragraphs>21</Paragraphs>
  <ScaleCrop>false</ScaleCrop>
  <Company/>
  <LinksUpToDate>false</LinksUpToDate>
  <CharactersWithSpaces>10763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2026-06-12T16:30:00Z</dcterms:created>
  <dcterms:modified xsi:type="dcterms:W3CDTF">2026-08-07T05:03:00Z</dcterms:modified>
</cp:coreProperties>
</file>